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9F" w:rsidRDefault="0099199F">
      <w:pPr>
        <w:pStyle w:val="newncpi0"/>
        <w:jc w:val="center"/>
      </w:pPr>
      <w:bookmarkStart w:id="0" w:name="_GoBack"/>
      <w:r>
        <w:rPr>
          <w:rStyle w:val="name"/>
        </w:rPr>
        <w:t>РЕШЕНИЕ </w:t>
      </w:r>
      <w:r>
        <w:rPr>
          <w:rStyle w:val="promulgator"/>
        </w:rPr>
        <w:t>СТОЛИНСКОГО РАЙОННОГО СОВЕТА ДЕПУТАТОВ</w:t>
      </w:r>
    </w:p>
    <w:p w:rsidR="0099199F" w:rsidRDefault="0099199F">
      <w:pPr>
        <w:pStyle w:val="newncpi"/>
        <w:ind w:firstLine="0"/>
        <w:jc w:val="center"/>
      </w:pPr>
      <w:r>
        <w:rPr>
          <w:rStyle w:val="datepr"/>
        </w:rPr>
        <w:t>31 мая 2023 г.</w:t>
      </w:r>
      <w:r>
        <w:rPr>
          <w:rStyle w:val="number"/>
        </w:rPr>
        <w:t xml:space="preserve"> № 311</w:t>
      </w:r>
    </w:p>
    <w:p w:rsidR="0099199F" w:rsidRDefault="0099199F">
      <w:pPr>
        <w:pStyle w:val="titlencpi"/>
      </w:pPr>
      <w:r>
        <w:t>О мере социальной поддержки</w:t>
      </w:r>
    </w:p>
    <w:bookmarkEnd w:id="0"/>
    <w:p w:rsidR="0099199F" w:rsidRDefault="0099199F">
      <w:pPr>
        <w:pStyle w:val="preamble"/>
      </w:pPr>
      <w:r>
        <w:t>На основании подпункта 1.2</w:t>
      </w:r>
      <w:r>
        <w:rPr>
          <w:vertAlign w:val="superscript"/>
        </w:rPr>
        <w:t>1</w:t>
      </w:r>
      <w:r>
        <w:t xml:space="preserve"> пункта 1 статьи 19 Закона Республики Беларусь от 4 января 2010 г. № 108-З «О местном управлении и самоуправлении в Республике Беларусь» Столинский районный Совет депутатов РЕШИЛ:</w:t>
      </w:r>
    </w:p>
    <w:p w:rsidR="0099199F" w:rsidRDefault="0099199F">
      <w:pPr>
        <w:pStyle w:val="point"/>
      </w:pPr>
      <w:r>
        <w:t>1. Определить меру социальной поддержки из средств районного бюджета для детей-инвалидов с заболеванием сахарный диабет и детей-инвалидов с нарушениями функций опорно-двигательного аппарата в виде доплаты до полной стоимости путевки в оздоровительные лагеря с круглосуточным пребыванием с учетом сопровождения по медицинским показаниям (один раз в год в летний период).</w:t>
      </w:r>
    </w:p>
    <w:p w:rsidR="0099199F" w:rsidRDefault="0099199F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99199F" w:rsidRDefault="0099199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99199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199F" w:rsidRDefault="0099199F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199F" w:rsidRDefault="0099199F">
            <w:pPr>
              <w:pStyle w:val="newncpi0"/>
              <w:jc w:val="right"/>
            </w:pPr>
            <w:r>
              <w:rPr>
                <w:rStyle w:val="pers"/>
              </w:rPr>
              <w:t>А.Н.Ярошевич</w:t>
            </w:r>
          </w:p>
        </w:tc>
      </w:tr>
    </w:tbl>
    <w:p w:rsidR="0099199F" w:rsidRDefault="0099199F">
      <w:pPr>
        <w:pStyle w:val="newncpi"/>
      </w:pPr>
      <w:r>
        <w:t> </w:t>
      </w:r>
    </w:p>
    <w:p w:rsidR="006A29B7" w:rsidRDefault="006A29B7"/>
    <w:sectPr w:rsidR="006A29B7" w:rsidSect="008E6E31">
      <w:pgSz w:w="11906" w:h="16838"/>
      <w:pgMar w:top="567" w:right="1133" w:bottom="567" w:left="1416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revisionView w:markup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9F"/>
    <w:rsid w:val="006A29B7"/>
    <w:rsid w:val="0099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E82AB-7296-44C6-8950-734DB012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9199F"/>
    <w:pPr>
      <w:spacing w:before="240" w:after="240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99199F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99199F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99199F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99199F"/>
    <w:pPr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99199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9199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9199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9199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9199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9199F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2023-06-26T05:14:00Z</dcterms:created>
  <dcterms:modified xsi:type="dcterms:W3CDTF">2023-06-26T05:17:00Z</dcterms:modified>
</cp:coreProperties>
</file>