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78274C" w:rsidRDefault="002D4E04" w:rsidP="0078274C">
            <w:pPr>
              <w:pStyle w:val="a6"/>
              <w:spacing w:before="240" w:beforeAutospacing="0" w:after="240" w:afterAutospacing="0" w:line="210" w:lineRule="atLeast"/>
              <w:jc w:val="both"/>
              <w:rPr>
                <w:color w:val="000000"/>
              </w:rPr>
            </w:pPr>
            <w:r w:rsidRPr="002D4E04">
              <w:rPr>
                <w:b/>
                <w:color w:val="000000"/>
              </w:rPr>
              <w:t>3.16.5</w:t>
            </w:r>
            <w:r>
              <w:rPr>
                <w:color w:val="000000"/>
              </w:rPr>
              <w:t xml:space="preserve"> </w:t>
            </w:r>
            <w:r w:rsidR="0078274C" w:rsidRPr="0078274C">
              <w:rPr>
                <w:color w:val="000000"/>
              </w:rPr>
              <w:t>Согласование изменения (продления) сроков строительства объектов жилищного строительства при первичном изменении (продлении) сроков строительства, а также финансируемых без привлечения средств республиканского бюджета иных объектов (за исключением объектов, срок строительства которых установлен решениями Президента Республики Беларусь или Правительства Республики Беларусь)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аявление должно содержать сведения, предусмотренные в части первой пункта 5 статьи 14 Закона Республики Беларусь «Об основах административных процедур», а также предложение о новом сроке ввода объекта строительства в эксплуатацию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решения местного исполнительного и распорядительного органа о разрешении строительства;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договора строительного подряда (при наличии);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копия заключения государственной экспертизы (при наличии);</w:t>
            </w:r>
          </w:p>
          <w:p w:rsidR="0078274C" w:rsidRPr="0078274C" w:rsidRDefault="0078274C" w:rsidP="0078274C">
            <w:pPr>
              <w:pStyle w:val="table10"/>
              <w:numPr>
                <w:ilvl w:val="0"/>
                <w:numId w:val="5"/>
              </w:numPr>
              <w:spacing w:before="120"/>
              <w:ind w:left="0" w:hanging="25"/>
              <w:jc w:val="both"/>
              <w:rPr>
                <w:sz w:val="24"/>
                <w:szCs w:val="24"/>
              </w:rPr>
            </w:pPr>
            <w:r w:rsidRPr="0078274C">
              <w:rPr>
                <w:sz w:val="24"/>
                <w:szCs w:val="24"/>
              </w:rPr>
              <w:t>акт установления даты приостановления строительства;</w:t>
            </w:r>
          </w:p>
          <w:p w:rsidR="0078274C" w:rsidRP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копия проекта организации строительства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письмо от вышестоящей организации (распорядителя средств) (при наличии) о предоставлении денежных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 xml:space="preserve">справка о причине </w:t>
            </w:r>
            <w:proofErr w:type="gramStart"/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переноса срока ввода объекта строительства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8274C" w:rsidRPr="0078274C" w:rsidRDefault="0078274C" w:rsidP="0078274C">
            <w:pPr>
              <w:pStyle w:val="a5"/>
              <w:numPr>
                <w:ilvl w:val="0"/>
                <w:numId w:val="5"/>
              </w:numPr>
              <w:spacing w:after="0"/>
              <w:ind w:left="0" w:hanging="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274C">
              <w:rPr>
                <w:rFonts w:ascii="Times New Roman" w:hAnsi="Times New Roman" w:cs="Times New Roman"/>
                <w:sz w:val="24"/>
                <w:szCs w:val="24"/>
              </w:rPr>
              <w:t>перечень мер, принимаемых для активизации работы по завершению строительства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6A406A" w:rsidRDefault="006A406A" w:rsidP="006A406A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6A406A" w:rsidRDefault="006A406A" w:rsidP="006A406A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до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6A406A" w:rsidP="006A406A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1073DF" w:rsidRDefault="001073DF" w:rsidP="001073DF">
            <w:r>
              <w:t>Кулажинский Олег Леонидович</w:t>
            </w:r>
          </w:p>
          <w:p w:rsidR="001073DF" w:rsidRDefault="001073DF" w:rsidP="001073DF">
            <w:r>
              <w:t>начальник отдела архитектуры и строительства (г.Столин, ул.Советская, 69, каб. № 104, тел. +375 1655 28509)</w:t>
            </w:r>
          </w:p>
          <w:p w:rsidR="001073DF" w:rsidRPr="008A0B6D" w:rsidRDefault="001073DF" w:rsidP="001073DF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6A406A" w:rsidRDefault="006A406A" w:rsidP="001073DF">
            <w:pPr>
              <w:rPr>
                <w:b/>
              </w:rPr>
            </w:pPr>
          </w:p>
          <w:p w:rsidR="001073DF" w:rsidRPr="005B461D" w:rsidRDefault="001073DF" w:rsidP="001073DF">
            <w:pPr>
              <w:rPr>
                <w:b/>
              </w:rPr>
            </w:pPr>
            <w:r w:rsidRPr="005B461D">
              <w:rPr>
                <w:b/>
              </w:rPr>
              <w:lastRenderedPageBreak/>
              <w:t>На время его отсутствия:</w:t>
            </w:r>
          </w:p>
          <w:p w:rsidR="001073DF" w:rsidRDefault="001073DF" w:rsidP="001073DF">
            <w:r>
              <w:t>Молчанович Марина Викторовна</w:t>
            </w:r>
          </w:p>
          <w:p w:rsidR="001073DF" w:rsidRDefault="001073DF" w:rsidP="001073DF">
            <w:r>
              <w:t>заместитель начальника отдела архитектуры и строительства (г.Столин, ул.Советская, 69, каб. № 105, тел. +375 1655 28513)</w:t>
            </w:r>
          </w:p>
          <w:p w:rsidR="001073DF" w:rsidRPr="008A0B6D" w:rsidRDefault="001073DF" w:rsidP="001073DF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0E0559" w:rsidRDefault="00381619" w:rsidP="00D1664D"/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851F9B" w:rsidP="00D1664D">
            <w:r>
              <w:t>бесплатно</w:t>
            </w:r>
          </w:p>
        </w:tc>
      </w:tr>
      <w:tr w:rsidR="00381619" w:rsidRPr="000E0559" w:rsidTr="001073DF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851F9B" w:rsidP="00D1664D">
            <w:r>
              <w:t>20 дней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бессрочно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>Административная процедура 3.1</w:t>
      </w:r>
      <w:r w:rsidR="001073DF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</w:t>
      </w:r>
      <w:r w:rsidR="001073DF">
        <w:rPr>
          <w:b/>
          <w:bCs/>
          <w:iCs/>
          <w:sz w:val="28"/>
          <w:szCs w:val="28"/>
        </w:rPr>
        <w:t>5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F90CD0" w:rsidRPr="00D81299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F90CD0" w:rsidRPr="00D81299" w:rsidRDefault="00F90CD0" w:rsidP="00F90CD0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3.1</w:t>
      </w:r>
      <w:r w:rsidR="00851F9B">
        <w:rPr>
          <w:b/>
          <w:bCs/>
          <w:color w:val="000000"/>
          <w:sz w:val="28"/>
          <w:szCs w:val="28"/>
        </w:rPr>
        <w:t>6</w:t>
      </w:r>
      <w:r w:rsidRPr="00D81299">
        <w:rPr>
          <w:b/>
          <w:bCs/>
          <w:color w:val="000000"/>
          <w:sz w:val="28"/>
          <w:szCs w:val="28"/>
        </w:rPr>
        <w:t>.</w:t>
      </w:r>
      <w:r w:rsidR="00851F9B">
        <w:rPr>
          <w:b/>
          <w:bCs/>
          <w:color w:val="000000"/>
          <w:sz w:val="28"/>
          <w:szCs w:val="28"/>
        </w:rPr>
        <w:t>5</w:t>
      </w:r>
      <w:r w:rsidRPr="00D81299">
        <w:rPr>
          <w:b/>
          <w:bCs/>
          <w:color w:val="000000"/>
          <w:sz w:val="28"/>
          <w:szCs w:val="28"/>
        </w:rPr>
        <w:t xml:space="preserve"> «</w:t>
      </w:r>
      <w:r w:rsidR="00851F9B" w:rsidRPr="00851F9B">
        <w:rPr>
          <w:b/>
          <w:color w:val="000000"/>
        </w:rPr>
        <w:t>Согласование изменения (продления) сроков строительства объектов жилищного строительства при первичном изменении (продлении) сроков строительства, а также финансируемых без привлечения средств республиканского бюджета иных объектов (за исключением объектов, срок строительства которых установлен решениями Президента Республики Беларусь или Правительства Республики Беларусь)</w:t>
      </w:r>
      <w:r>
        <w:rPr>
          <w:b/>
          <w:color w:val="000000"/>
          <w:sz w:val="30"/>
          <w:szCs w:val="30"/>
        </w:rPr>
        <w:t>»</w:t>
      </w:r>
    </w:p>
    <w:p w:rsidR="00966661" w:rsidRPr="00042845" w:rsidRDefault="00966661" w:rsidP="00966661">
      <w:pPr>
        <w:jc w:val="center"/>
        <w:rPr>
          <w:sz w:val="28"/>
          <w:szCs w:val="28"/>
        </w:rPr>
      </w:pPr>
    </w:p>
    <w:p w:rsidR="00705795" w:rsidRDefault="00705795" w:rsidP="00705795">
      <w:pPr>
        <w:rPr>
          <w:sz w:val="28"/>
          <w:szCs w:val="28"/>
        </w:rPr>
      </w:pPr>
      <w:r w:rsidRPr="00854F04">
        <w:rPr>
          <w:sz w:val="28"/>
          <w:szCs w:val="28"/>
        </w:rPr>
        <w:t>Прошу согласовать продление срока строительст</w:t>
      </w:r>
      <w:r>
        <w:rPr>
          <w:sz w:val="28"/>
          <w:szCs w:val="28"/>
        </w:rPr>
        <w:t>ва объекта _________________</w:t>
      </w:r>
    </w:p>
    <w:p w:rsidR="00705795" w:rsidRDefault="00705795" w:rsidP="00705795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  <w:r w:rsidRPr="0098386B">
        <w:rPr>
          <w:sz w:val="28"/>
          <w:szCs w:val="28"/>
        </w:rPr>
        <w:t xml:space="preserve"> </w:t>
      </w:r>
    </w:p>
    <w:p w:rsidR="00705795" w:rsidRDefault="00705795" w:rsidP="00705795">
      <w:pPr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(наименование объекта)</w:t>
      </w:r>
    </w:p>
    <w:p w:rsidR="00705795" w:rsidRDefault="00705795" w:rsidP="00705795">
      <w:pPr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до __________________,   нормативная </w:t>
      </w:r>
      <w:proofErr w:type="gramStart"/>
      <w:r>
        <w:rPr>
          <w:sz w:val="28"/>
          <w:szCs w:val="28"/>
        </w:rPr>
        <w:t>продолжительность</w:t>
      </w:r>
      <w:proofErr w:type="gramEnd"/>
      <w:r>
        <w:rPr>
          <w:sz w:val="28"/>
          <w:szCs w:val="28"/>
        </w:rPr>
        <w:t xml:space="preserve"> которого составляет ______________________.  Строительство не завершено в нормативный срок по причине _____________________________________________________________</w:t>
      </w:r>
    </w:p>
    <w:p w:rsidR="00705795" w:rsidRDefault="00705795" w:rsidP="00705795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____________________________________________________________________.</w:t>
      </w:r>
    </w:p>
    <w:p w:rsidR="00705795" w:rsidRDefault="00705795" w:rsidP="00705795">
      <w:pPr>
        <w:jc w:val="center"/>
        <w:rPr>
          <w:sz w:val="28"/>
          <w:szCs w:val="28"/>
          <w:vertAlign w:val="superscript"/>
        </w:rPr>
      </w:pPr>
      <w:r w:rsidRPr="00FD55A0">
        <w:rPr>
          <w:sz w:val="28"/>
          <w:szCs w:val="28"/>
          <w:vertAlign w:val="superscript"/>
        </w:rPr>
        <w:t>(указать причину продления срока строительства)</w:t>
      </w:r>
    </w:p>
    <w:p w:rsidR="00705795" w:rsidRDefault="00705795" w:rsidP="00705795">
      <w:pPr>
        <w:rPr>
          <w:sz w:val="28"/>
          <w:szCs w:val="28"/>
        </w:rPr>
      </w:pPr>
      <w:r>
        <w:rPr>
          <w:sz w:val="28"/>
          <w:szCs w:val="28"/>
        </w:rPr>
        <w:tab/>
        <w:t>Ранее за продлением срока строительства объекта ___________________.</w:t>
      </w:r>
    </w:p>
    <w:p w:rsidR="00705795" w:rsidRDefault="00705795" w:rsidP="00705795">
      <w:pPr>
        <w:rPr>
          <w:sz w:val="28"/>
          <w:szCs w:val="28"/>
          <w:vertAlign w:val="superscript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FD55A0">
        <w:rPr>
          <w:sz w:val="28"/>
          <w:szCs w:val="28"/>
          <w:vertAlign w:val="superscript"/>
        </w:rPr>
        <w:tab/>
      </w:r>
      <w:r>
        <w:rPr>
          <w:sz w:val="28"/>
          <w:szCs w:val="28"/>
          <w:vertAlign w:val="superscript"/>
        </w:rPr>
        <w:t xml:space="preserve">        </w:t>
      </w:r>
      <w:r w:rsidRPr="00FD55A0">
        <w:rPr>
          <w:sz w:val="28"/>
          <w:szCs w:val="28"/>
          <w:vertAlign w:val="superscript"/>
        </w:rPr>
        <w:t>(обращался, дата; не обращался)</w:t>
      </w:r>
    </w:p>
    <w:p w:rsidR="00966661" w:rsidRPr="00DB00F4" w:rsidRDefault="00966661" w:rsidP="00966661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966661" w:rsidRPr="00B87269" w:rsidRDefault="00966661" w:rsidP="00966661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EB3C61"/>
    <w:multiLevelType w:val="hybridMultilevel"/>
    <w:tmpl w:val="39C0DD76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073DF"/>
    <w:rsid w:val="001E65CC"/>
    <w:rsid w:val="002D4E04"/>
    <w:rsid w:val="00381619"/>
    <w:rsid w:val="0039284E"/>
    <w:rsid w:val="0056209A"/>
    <w:rsid w:val="006A406A"/>
    <w:rsid w:val="00705795"/>
    <w:rsid w:val="007301B9"/>
    <w:rsid w:val="0078274C"/>
    <w:rsid w:val="007A4935"/>
    <w:rsid w:val="00823423"/>
    <w:rsid w:val="00851F9B"/>
    <w:rsid w:val="00966661"/>
    <w:rsid w:val="00967D22"/>
    <w:rsid w:val="00984CB1"/>
    <w:rsid w:val="009A2387"/>
    <w:rsid w:val="009E420D"/>
    <w:rsid w:val="00AD29C9"/>
    <w:rsid w:val="00C7314F"/>
    <w:rsid w:val="00DE7B34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rmal (Web)"/>
    <w:basedOn w:val="a"/>
    <w:uiPriority w:val="99"/>
    <w:unhideWhenUsed/>
    <w:rsid w:val="0078274C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78274C"/>
    <w:pPr>
      <w:ind w:firstLine="567"/>
      <w:jc w:val="both"/>
    </w:pPr>
    <w:rPr>
      <w:rFonts w:eastAsiaTheme="minorEastAsia"/>
    </w:rPr>
  </w:style>
  <w:style w:type="paragraph" w:customStyle="1" w:styleId="table10">
    <w:name w:val="table10"/>
    <w:basedOn w:val="a"/>
    <w:rsid w:val="0078274C"/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rmal (Web)"/>
    <w:basedOn w:val="a"/>
    <w:uiPriority w:val="99"/>
    <w:unhideWhenUsed/>
    <w:rsid w:val="0078274C"/>
    <w:pPr>
      <w:spacing w:before="100" w:beforeAutospacing="1" w:after="100" w:afterAutospacing="1"/>
    </w:pPr>
  </w:style>
  <w:style w:type="paragraph" w:customStyle="1" w:styleId="underpoint">
    <w:name w:val="underpoint"/>
    <w:basedOn w:val="a"/>
    <w:rsid w:val="0078274C"/>
    <w:pPr>
      <w:ind w:firstLine="567"/>
      <w:jc w:val="both"/>
    </w:pPr>
    <w:rPr>
      <w:rFonts w:eastAsiaTheme="minorEastAsia"/>
    </w:rPr>
  </w:style>
  <w:style w:type="paragraph" w:customStyle="1" w:styleId="table10">
    <w:name w:val="table10"/>
    <w:basedOn w:val="a"/>
    <w:rsid w:val="0078274C"/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774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2022-08-25T12:50:00Z</cp:lastPrinted>
  <dcterms:created xsi:type="dcterms:W3CDTF">2022-09-05T07:48:00Z</dcterms:created>
  <dcterms:modified xsi:type="dcterms:W3CDTF">2025-02-13T12:24:00Z</dcterms:modified>
</cp:coreProperties>
</file>