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F004C1" w:rsidRDefault="00E45AA5" w:rsidP="00D1664D">
            <w:pPr>
              <w:jc w:val="both"/>
            </w:pPr>
            <w:r w:rsidRPr="00E45AA5">
              <w:rPr>
                <w:b/>
                <w:color w:val="000000"/>
              </w:rPr>
              <w:t>8.9.1</w:t>
            </w:r>
            <w:r>
              <w:rPr>
                <w:color w:val="000000"/>
              </w:rPr>
              <w:t xml:space="preserve"> </w:t>
            </w:r>
            <w:r w:rsidR="00F004C1" w:rsidRPr="0018039F">
              <w:rPr>
                <w:b/>
                <w:color w:val="000000"/>
              </w:rPr>
              <w:t xml:space="preserve">Включение сведений о субъектах торговли, субъектах общественного питания, торговых объектах, объектах общественного питания, торговых центрах, рынках, </w:t>
            </w:r>
            <w:proofErr w:type="gramStart"/>
            <w:r w:rsidR="00F004C1" w:rsidRPr="0018039F">
              <w:rPr>
                <w:b/>
                <w:color w:val="000000"/>
              </w:rPr>
              <w:t>интернет-магазинах</w:t>
            </w:r>
            <w:proofErr w:type="gramEnd"/>
            <w:r w:rsidR="00F004C1" w:rsidRPr="0018039F">
              <w:rPr>
                <w:b/>
                <w:color w:val="000000"/>
              </w:rPr>
              <w:t>, формах торговли, осуществляемых без использования торговых объектов, в Торговый реестр Республики Беларусь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586E5B" w:rsidRDefault="009227F8" w:rsidP="00F004C1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  <w:r w:rsidR="00F004C1" w:rsidRPr="00F004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35140" w:rsidRPr="00586E5B" w:rsidRDefault="00586E5B" w:rsidP="009227F8">
            <w:pPr>
              <w:jc w:val="both"/>
            </w:pPr>
            <w:r w:rsidRPr="00586E5B">
              <w:rPr>
                <w:rStyle w:val="a6"/>
                <w:color w:val="000000"/>
                <w:shd w:val="clear" w:color="auto" w:fill="FFFFFF"/>
              </w:rPr>
              <w:t xml:space="preserve">Формы </w:t>
            </w:r>
            <w:r w:rsidR="009227F8">
              <w:rPr>
                <w:rStyle w:val="a6"/>
                <w:color w:val="000000"/>
                <w:shd w:val="clear" w:color="auto" w:fill="FFFFFF"/>
              </w:rPr>
              <w:t>заявлений</w:t>
            </w:r>
            <w:r w:rsidRPr="00586E5B">
              <w:rPr>
                <w:rStyle w:val="a6"/>
                <w:color w:val="000000"/>
                <w:shd w:val="clear" w:color="auto" w:fill="FFFFFF"/>
              </w:rPr>
              <w:t xml:space="preserve"> (установлены постановлением Министерства антимонопольного регулирования и торговли Республики Беларусь от 12 января 2022 г. № 5 "Об утверждении регламентов административных процедур в области торговли и общественного питания")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381619" w:rsidRDefault="00381619" w:rsidP="00D1664D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381619" w:rsidP="00D1664D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403D69" w:rsidRDefault="00403D69" w:rsidP="00403D69">
            <w:proofErr w:type="spellStart"/>
            <w:r>
              <w:t>Расько</w:t>
            </w:r>
            <w:proofErr w:type="spellEnd"/>
            <w:r>
              <w:t xml:space="preserve"> Наталия Антоновна</w:t>
            </w:r>
          </w:p>
          <w:p w:rsidR="00FE1670" w:rsidRDefault="00FE1670" w:rsidP="00FE1670">
            <w:pPr>
              <w:spacing w:line="276" w:lineRule="auto"/>
            </w:pPr>
            <w:r>
              <w:t>главный специалист отдела экономики, г.Столин, ул.Советская, 69, каб.41, тел.+375 1655 28553,</w:t>
            </w:r>
          </w:p>
          <w:p w:rsidR="00FE1670" w:rsidRPr="008A0B6D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FE1670" w:rsidRDefault="00FE1670" w:rsidP="00D1664D">
            <w:pPr>
              <w:rPr>
                <w:b/>
              </w:rPr>
            </w:pPr>
            <w:r w:rsidRPr="00FE1670">
              <w:rPr>
                <w:b/>
              </w:rPr>
              <w:t>На время его отсутствия:</w:t>
            </w:r>
          </w:p>
          <w:p w:rsidR="00FE1670" w:rsidRDefault="00FE1670" w:rsidP="00D1664D">
            <w:pPr>
              <w:rPr>
                <w:b/>
              </w:rPr>
            </w:pPr>
          </w:p>
          <w:p w:rsidR="00FE1670" w:rsidRDefault="009227F8" w:rsidP="00FE1670">
            <w:pPr>
              <w:spacing w:line="276" w:lineRule="auto"/>
            </w:pPr>
            <w:proofErr w:type="spellStart"/>
            <w:r>
              <w:t>Демидович</w:t>
            </w:r>
            <w:proofErr w:type="spellEnd"/>
            <w:r>
              <w:t xml:space="preserve"> Любовь Федоровна</w:t>
            </w:r>
            <w:r w:rsidR="00FE1670" w:rsidRPr="00FE1670">
              <w:t xml:space="preserve">, </w:t>
            </w:r>
          </w:p>
          <w:p w:rsidR="00FE1670" w:rsidRDefault="00FE1670" w:rsidP="00FE1670">
            <w:pPr>
              <w:spacing w:line="276" w:lineRule="auto"/>
            </w:pPr>
            <w:r>
              <w:t xml:space="preserve">главный специалист сектора по управлению государственным имуществом и регистрации субъектов хозяйствования отдела экономики, г.Столин ул.Советская, 69, каб. № 44, тел.+375 1655 28131, </w:t>
            </w:r>
          </w:p>
          <w:p w:rsidR="00381619" w:rsidRPr="00FE1670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F004C1" w:rsidP="00D1664D">
            <w:r>
              <w:t>бесплатно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F004C1" w:rsidP="00F004C1">
            <w:r>
              <w:t>3 рабочих дня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1E4434" w:rsidP="00D1664D">
            <w:r>
              <w:t>бессрочно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</w:t>
            </w:r>
            <w:r w:rsidRPr="000E0559">
              <w:lastRenderedPageBreak/>
              <w:t>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F004C1" w:rsidP="00F004C1">
            <w:pPr>
              <w:pStyle w:val="a5"/>
              <w:numPr>
                <w:ilvl w:val="0"/>
                <w:numId w:val="7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4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сведения, предусмотренные в абзаце третьем части первой подпункта 8.1 пункта 8 Положения о Торговом реестре Республики Беларусь из государственного </w:t>
            </w:r>
            <w:r w:rsidRPr="00F004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информационного ресурса «Государственный реестр плательщиков (иных обязанных лиц)»</w:t>
            </w:r>
          </w:p>
          <w:p w:rsidR="00F004C1" w:rsidRPr="00F004C1" w:rsidRDefault="00F004C1" w:rsidP="00F004C1">
            <w:pPr>
              <w:pStyle w:val="a5"/>
              <w:numPr>
                <w:ilvl w:val="0"/>
                <w:numId w:val="7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4C1">
              <w:rPr>
                <w:rFonts w:ascii="Times New Roman" w:hAnsi="Times New Roman" w:cs="Times New Roman"/>
                <w:sz w:val="24"/>
                <w:szCs w:val="24"/>
              </w:rPr>
              <w:t>сведения, предусмотренные в абзацах пятом, седьмом, девятом–пятнадцатом части первой подпункта 8.1 пункта 8 Положения о Торговом реестре Республики Беларусь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916FD9" w:rsidRPr="000C3A1C" w:rsidRDefault="007A4935" w:rsidP="00916FD9">
      <w:pPr>
        <w:widowControl w:val="0"/>
        <w:autoSpaceDE w:val="0"/>
        <w:autoSpaceDN w:val="0"/>
        <w:adjustRightInd w:val="0"/>
        <w:rPr>
          <w:b/>
          <w:i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  <w:r w:rsidR="00916FD9">
        <w:rPr>
          <w:b/>
          <w:i/>
          <w:sz w:val="28"/>
          <w:szCs w:val="28"/>
        </w:rPr>
        <w:lastRenderedPageBreak/>
        <w:t>Административная процедура 8.9.1</w:t>
      </w:r>
    </w:p>
    <w:p w:rsidR="00916FD9" w:rsidRPr="0037631C" w:rsidRDefault="00916FD9" w:rsidP="00916FD9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1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 торговом объекте (за исключением палаток, тележек, лотков, корзин, торговых автоматов и иных приспособлений, передвижных торговых объектов)</w:t>
      </w:r>
    </w:p>
    <w:p w:rsidR="009227F8" w:rsidRDefault="009227F8" w:rsidP="009227F8">
      <w:pPr>
        <w:pStyle w:val="newncpi"/>
      </w:pPr>
      <w:r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80"/>
        <w:gridCol w:w="880"/>
        <w:gridCol w:w="695"/>
        <w:gridCol w:w="1586"/>
        <w:gridCol w:w="791"/>
        <w:gridCol w:w="504"/>
        <w:gridCol w:w="521"/>
        <w:gridCol w:w="639"/>
        <w:gridCol w:w="631"/>
        <w:gridCol w:w="922"/>
      </w:tblGrid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077" w:type="pct"/>
            <w:gridSpan w:val="6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 xml:space="preserve"> (при наличии)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8. Наименование торгового объекта (при наличии)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9. Наименование </w:t>
            </w:r>
            <w:proofErr w:type="gramStart"/>
            <w:r>
              <w:t>торговой</w:t>
            </w:r>
            <w:proofErr w:type="gramEnd"/>
            <w:r>
              <w:t xml:space="preserve"> сети</w:t>
            </w:r>
            <w:r>
              <w:rPr>
                <w:vertAlign w:val="superscript"/>
              </w:rPr>
              <w:t>3</w:t>
            </w:r>
            <w:r>
              <w:t xml:space="preserve"> (при наличии)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0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10. Место нахождения торгового объекта: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почтовый индекс 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 xml:space="preserve">область 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сельсовет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населенный пункт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 города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улица, проспект, переулок и иное 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10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номер дома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27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корпус</w:t>
            </w:r>
          </w:p>
        </w:tc>
        <w:tc>
          <w:tcPr>
            <w:tcW w:w="8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дополнительные сведения, уточняющие место нахождения торгового объекта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0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11. Вид торгового объекта</w:t>
            </w:r>
            <w:proofErr w:type="gramStart"/>
            <w:r>
              <w:rPr>
                <w:vertAlign w:val="superscript"/>
              </w:rPr>
              <w:t>4</w:t>
            </w:r>
            <w:proofErr w:type="gramEnd"/>
            <w:r>
              <w:t xml:space="preserve">: 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 зависимости от формата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 зависимости от места расположения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 зависимости от ассортимента товаров</w:t>
            </w:r>
            <w:r>
              <w:rPr>
                <w:vertAlign w:val="superscript"/>
              </w:rPr>
              <w:t>5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 зависимости от способа организации торговли «фирменный»</w:t>
            </w:r>
            <w:r>
              <w:rPr>
                <w:vertAlign w:val="superscript"/>
              </w:rPr>
              <w:t>5</w:t>
            </w:r>
          </w:p>
        </w:tc>
        <w:tc>
          <w:tcPr>
            <w:tcW w:w="6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да</w:t>
            </w:r>
          </w:p>
        </w:tc>
        <w:tc>
          <w:tcPr>
            <w:tcW w:w="6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нет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12. Тип </w:t>
            </w:r>
            <w:proofErr w:type="gramStart"/>
            <w:r>
              <w:t>торгового</w:t>
            </w:r>
            <w:proofErr w:type="gramEnd"/>
            <w:r>
              <w:t xml:space="preserve"> объекта</w:t>
            </w:r>
            <w:r>
              <w:rPr>
                <w:vertAlign w:val="superscript"/>
              </w:rPr>
              <w:t>5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13. Виды торговли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0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14. Классы, группы и (или) подгруппы товаров</w:t>
            </w:r>
            <w:proofErr w:type="gramStart"/>
            <w:r>
              <w:rPr>
                <w:vertAlign w:val="superscript"/>
              </w:rPr>
              <w:t>6</w:t>
            </w:r>
            <w:proofErr w:type="gramEnd"/>
            <w:r>
              <w:t>: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класс</w:t>
            </w:r>
          </w:p>
        </w:tc>
        <w:tc>
          <w:tcPr>
            <w:tcW w:w="6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140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подгруппа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6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40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6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40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15. Торговая площадь торгового объекта (при наличии)</w:t>
            </w:r>
          </w:p>
        </w:tc>
        <w:tc>
          <w:tcPr>
            <w:tcW w:w="159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кв. м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0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16. Сведения о согласовании перечня товаров, обязательных к наличию для реализации в торговом объекте</w:t>
            </w:r>
            <w:proofErr w:type="gramStart"/>
            <w:r>
              <w:rPr>
                <w:vertAlign w:val="superscript"/>
              </w:rPr>
              <w:t>7</w:t>
            </w:r>
            <w:proofErr w:type="gramEnd"/>
            <w:r>
              <w:t xml:space="preserve">: 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наименование уполномоченного органа, осуществившего согласование 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2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дата согласования (число, месяц, год) </w:t>
            </w:r>
          </w:p>
        </w:tc>
        <w:tc>
          <w:tcPr>
            <w:tcW w:w="207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0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17. Номера контактных телефонов, адрес электронной почты торгового объекта (при наличии): </w:t>
            </w:r>
          </w:p>
        </w:tc>
      </w:tr>
      <w:tr w:rsidR="009227F8" w:rsidTr="005F318F">
        <w:trPr>
          <w:trHeight w:val="238"/>
        </w:trPr>
        <w:tc>
          <w:tcPr>
            <w:tcW w:w="12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59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13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59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13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электронная почта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  <w:tc>
          <w:tcPr>
            <w:tcW w:w="3259" w:type="pct"/>
            <w:gridSpan w:val="8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и предназначенного для использования в процессе ее осуществления торгового объекта требованиям, предусмотренным законодательством в области торговли.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snoski"/>
      </w:pPr>
      <w:r>
        <w:rPr>
          <w:vertAlign w:val="superscript"/>
        </w:rPr>
        <w:t>3</w:t>
      </w:r>
      <w:r>
        <w:t> Средство индивидуализации, используемое стационарным торговым объектом, входящим в торговую сеть.</w:t>
      </w:r>
    </w:p>
    <w:p w:rsidR="009227F8" w:rsidRDefault="009227F8" w:rsidP="009227F8">
      <w:pPr>
        <w:pStyle w:val="snoski"/>
      </w:pPr>
      <w:r>
        <w:rPr>
          <w:vertAlign w:val="superscript"/>
        </w:rPr>
        <w:t>4</w:t>
      </w:r>
      <w:proofErr w:type="gramStart"/>
      <w:r>
        <w:t> В</w:t>
      </w:r>
      <w:proofErr w:type="gramEnd"/>
      <w:r>
        <w:t xml:space="preserve"> соответствии с постановлением Министерства антимонопольного регулирования и торговли Республики Беларусь от 7 апреля 2021 г. № 23 «О классификации торговых объектов по видам и типам».</w:t>
      </w:r>
    </w:p>
    <w:p w:rsidR="009227F8" w:rsidRDefault="009227F8" w:rsidP="009227F8">
      <w:pPr>
        <w:pStyle w:val="snoski"/>
      </w:pPr>
      <w:r>
        <w:rPr>
          <w:vertAlign w:val="superscript"/>
        </w:rPr>
        <w:t>5</w:t>
      </w:r>
      <w:proofErr w:type="gramStart"/>
      <w:r>
        <w:t> У</w:t>
      </w:r>
      <w:proofErr w:type="gramEnd"/>
      <w:r>
        <w:t>казывается для магазина в соответствии с постановлением Министерства антимонопольного регулирования и торговли Республики Беларусь от 7 апреля 2021 г. № 23.</w:t>
      </w:r>
    </w:p>
    <w:p w:rsidR="009227F8" w:rsidRDefault="009227F8" w:rsidP="009227F8">
      <w:pPr>
        <w:pStyle w:val="snoski"/>
      </w:pPr>
      <w:r>
        <w:rPr>
          <w:vertAlign w:val="superscript"/>
        </w:rPr>
        <w:t>6</w:t>
      </w:r>
      <w:r>
        <w:t xml:space="preserve"> Классы, группы и (или) подгруппы товаров в соответствии с перечнем товаров розничной и оптовой торговли, установленным согласно приложению 1 к постановлению Министерства антимонопольного </w:t>
      </w:r>
      <w:r>
        <w:lastRenderedPageBreak/>
        <w:t>регулирования и торговли Республики Беларусь от 5 июня 2018 г. № 46 «Об установлении перечня товаров розничной и оптовой торговли и форм уведомлений».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7</w:t>
      </w:r>
      <w:proofErr w:type="gramStart"/>
      <w:r>
        <w:t> З</w:t>
      </w:r>
      <w:proofErr w:type="gramEnd"/>
      <w:r>
        <w:t>а исключением торговых объектов, указанных в пункте 11 Положения о порядке разработки, утверждения и согласования перечня товаров, обязательных к наличию для реализации в торговом объекте, утвержденного постановлением Совета Министров Республики Беларусь от 22 июля 2014 г. № 703.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</w:pPr>
            <w:r>
              <w:t> </w:t>
            </w: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</w:pPr>
          </w:p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bookmarkStart w:id="0" w:name="_GoBack"/>
            <w:bookmarkEnd w:id="0"/>
            <w:r>
              <w:t>Приложение 2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 палатке, тележке, лотке, корзине, торговом автомате и ином приспособлении, передвижном торговом объекте</w:t>
      </w:r>
    </w:p>
    <w:p w:rsidR="009227F8" w:rsidRDefault="009227F8" w:rsidP="009227F8">
      <w:pPr>
        <w:pStyle w:val="newncpi"/>
      </w:pPr>
      <w:r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83"/>
        <w:gridCol w:w="1025"/>
        <w:gridCol w:w="845"/>
        <w:gridCol w:w="1758"/>
        <w:gridCol w:w="1409"/>
        <w:gridCol w:w="2129"/>
      </w:tblGrid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1833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 xml:space="preserve">2 </w:t>
            </w:r>
            <w:r>
              <w:t>(при наличии)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rPr>
                <w:vertAlign w:val="superscript"/>
              </w:rPr>
              <w:t xml:space="preserve"> </w:t>
            </w:r>
            <w:r>
              <w:t>(при наличии)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7. Фамилия, собственное имя, отчество (если таковое имеется) руководителя юридического лица (иного лица, уполномоченного </w:t>
            </w:r>
            <w:r>
              <w:lastRenderedPageBreak/>
              <w:t>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8. Наименование торгового объекта (при наличии)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9. Место нахождения (маршрут движения) торгового объекта</w:t>
            </w:r>
            <w:r>
              <w:rPr>
                <w:vertAlign w:val="superscript"/>
              </w:rPr>
              <w:t>3</w:t>
            </w:r>
            <w:r>
              <w:t>: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почтовый индекс 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область 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сельсовет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населенный пункт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 города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улица, проспект, переулок и иное 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25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номер дома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корпус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дополнительные сведения, уточняющие место нахождения (маршрут движения) торгового объекта 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10. Вид торгового объекта в зависимости от формата</w:t>
            </w:r>
            <w:proofErr w:type="gramStart"/>
            <w:r>
              <w:rPr>
                <w:vertAlign w:val="superscript"/>
              </w:rPr>
              <w:t>4</w:t>
            </w:r>
            <w:proofErr w:type="gramEnd"/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11. Виды торговли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12. Классы, группы и (или) подгруппы товаров</w:t>
            </w:r>
            <w:r>
              <w:rPr>
                <w:vertAlign w:val="superscript"/>
              </w:rPr>
              <w:t>5</w:t>
            </w:r>
            <w:r>
              <w:t>:</w:t>
            </w:r>
          </w:p>
        </w:tc>
      </w:tr>
      <w:tr w:rsidR="009227F8" w:rsidTr="005F318F">
        <w:trPr>
          <w:trHeight w:val="238"/>
        </w:trPr>
        <w:tc>
          <w:tcPr>
            <w:tcW w:w="225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класс</w:t>
            </w:r>
          </w:p>
        </w:tc>
        <w:tc>
          <w:tcPr>
            <w:tcW w:w="16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подгруппа</w:t>
            </w:r>
          </w:p>
        </w:tc>
      </w:tr>
      <w:tr w:rsidR="009227F8" w:rsidTr="005F318F">
        <w:trPr>
          <w:trHeight w:val="238"/>
        </w:trPr>
        <w:tc>
          <w:tcPr>
            <w:tcW w:w="225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25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13. Сведения о согласовании перечня товаров, обязательных к наличию для реализации в торговом объекте</w:t>
            </w:r>
            <w:proofErr w:type="gramStart"/>
            <w:r>
              <w:rPr>
                <w:vertAlign w:val="superscript"/>
              </w:rPr>
              <w:t>6</w:t>
            </w:r>
            <w:proofErr w:type="gramEnd"/>
            <w:r>
              <w:t xml:space="preserve">: 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наименование уполномоченного органа, осуществившего согласование 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3167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дата согласования (число, месяц, год) </w:t>
            </w:r>
          </w:p>
        </w:tc>
        <w:tc>
          <w:tcPr>
            <w:tcW w:w="1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14. Номера контактных телефонов, адрес электронной почты торгового объекта (при наличии): </w:t>
            </w:r>
          </w:p>
        </w:tc>
      </w:tr>
      <w:tr w:rsidR="009227F8" w:rsidTr="005F318F">
        <w:trPr>
          <w:trHeight w:val="238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электронная почта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  <w:tc>
          <w:tcPr>
            <w:tcW w:w="3182" w:type="pct"/>
            <w:gridSpan w:val="4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и предназначенного для использования в процессе ее осуществления торгового объекта требованиям, предусмотренным законодательством в области торговли.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snoski"/>
      </w:pPr>
      <w:r>
        <w:rPr>
          <w:vertAlign w:val="superscript"/>
        </w:rPr>
        <w:t>3</w:t>
      </w:r>
      <w:proofErr w:type="gramStart"/>
      <w:r>
        <w:t> У</w:t>
      </w:r>
      <w:proofErr w:type="gramEnd"/>
      <w:r>
        <w:t>казывается каждое место нахождения палатки, тележки, лотка, корзины, торгового автомата и иного приспособления либо путь следования передвижного торгового объекта с указанием адресных ориентиров мест остановки для осуществления торговли либо границ территории, на которой осуществляется торговля.</w:t>
      </w:r>
    </w:p>
    <w:p w:rsidR="009227F8" w:rsidRDefault="009227F8" w:rsidP="009227F8">
      <w:pPr>
        <w:pStyle w:val="snoski"/>
      </w:pPr>
      <w:r>
        <w:rPr>
          <w:vertAlign w:val="superscript"/>
        </w:rPr>
        <w:t>4</w:t>
      </w:r>
      <w:proofErr w:type="gramStart"/>
      <w:r>
        <w:t> В</w:t>
      </w:r>
      <w:proofErr w:type="gramEnd"/>
      <w:r>
        <w:t xml:space="preserve"> соответствии с постановлением Министерства антимонопольного регулирования и торговли Республики Беларусь от 7 апреля 2021 г. № 23 «О классификации торговых объектов по видам и типам».</w:t>
      </w:r>
    </w:p>
    <w:p w:rsidR="009227F8" w:rsidRDefault="009227F8" w:rsidP="009227F8">
      <w:pPr>
        <w:pStyle w:val="snoski"/>
      </w:pPr>
      <w:r>
        <w:rPr>
          <w:vertAlign w:val="superscript"/>
        </w:rPr>
        <w:t>5</w:t>
      </w:r>
      <w:r>
        <w:t> Классы, группы и (или) подгруппы товаров в соответствии с перечнем товаров розничной и оптовой торговли, установленным согласно приложению 1 к постановлению Министерства антимонопольного регулирования и торговли Республики Беларусь от 5 июня 2018 г. № 46 «Об установлении перечня товаров розничной и оптовой торговли и форм уведомлений».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lastRenderedPageBreak/>
        <w:t>6</w:t>
      </w:r>
      <w:proofErr w:type="gramStart"/>
      <w:r>
        <w:t> З</w:t>
      </w:r>
      <w:proofErr w:type="gramEnd"/>
      <w:r>
        <w:t>а исключением торговых объектов, указанных в пункте 11 Положения о порядке разработки, утверждения и согласования перечня товаров, обязательных к наличию для реализации в торговом объекте, утвержденного постановлением Совета Министров Республики Беларусь от 22 июля 2014 г. № 703.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3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 субъекте торговли, осуществляющем розничную торговлю без использования торгового объекта</w:t>
      </w:r>
    </w:p>
    <w:p w:rsidR="009227F8" w:rsidRDefault="009227F8" w:rsidP="009227F8">
      <w:pPr>
        <w:pStyle w:val="newncpi"/>
      </w:pPr>
      <w:r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215"/>
        <w:gridCol w:w="2455"/>
        <w:gridCol w:w="1202"/>
        <w:gridCol w:w="2777"/>
      </w:tblGrid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062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 xml:space="preserve">2 </w:t>
            </w:r>
            <w:r>
              <w:t>(при наличии)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rPr>
                <w:vertAlign w:val="superscript"/>
              </w:rPr>
              <w:t xml:space="preserve"> </w:t>
            </w:r>
            <w:r>
              <w:t>(при наличии)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8. Форма </w:t>
            </w:r>
            <w:proofErr w:type="gramStart"/>
            <w:r>
              <w:t>розничной</w:t>
            </w:r>
            <w:proofErr w:type="gramEnd"/>
            <w:r>
              <w:t xml:space="preserve"> торговли</w:t>
            </w:r>
            <w:r>
              <w:rPr>
                <w:vertAlign w:val="superscript"/>
              </w:rPr>
              <w:t>3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9. Классы, группы и (или) подгруппы товаров</w:t>
            </w:r>
            <w:proofErr w:type="gramStart"/>
            <w:r>
              <w:rPr>
                <w:vertAlign w:val="superscript"/>
              </w:rPr>
              <w:t>4</w:t>
            </w:r>
            <w:proofErr w:type="gramEnd"/>
            <w:r>
              <w:t>:</w:t>
            </w:r>
          </w:p>
        </w:tc>
      </w:tr>
      <w:tr w:rsidR="009227F8" w:rsidTr="005F318F">
        <w:trPr>
          <w:trHeight w:val="238"/>
        </w:trPr>
        <w:tc>
          <w:tcPr>
            <w:tcW w:w="16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класс</w:t>
            </w:r>
          </w:p>
        </w:tc>
        <w:tc>
          <w:tcPr>
            <w:tcW w:w="18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1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подгруппа</w:t>
            </w:r>
          </w:p>
        </w:tc>
      </w:tr>
      <w:tr w:rsidR="009227F8" w:rsidTr="005F318F">
        <w:trPr>
          <w:trHeight w:val="238"/>
        </w:trPr>
        <w:tc>
          <w:tcPr>
            <w:tcW w:w="16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8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666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895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43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требованиям, предусмотренным законодательством в области торговли.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snoski"/>
      </w:pPr>
      <w:r>
        <w:rPr>
          <w:vertAlign w:val="superscript"/>
        </w:rPr>
        <w:t>3</w:t>
      </w:r>
      <w:proofErr w:type="gramStart"/>
      <w:r>
        <w:t> В</w:t>
      </w:r>
      <w:proofErr w:type="gramEnd"/>
      <w:r>
        <w:t xml:space="preserve"> соответствии с постановлением Министерства антимонопольного регулирования и торговли Республики Беларусь от 9 марта 2021 г. № 14 «О классификации форм торговли».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4</w:t>
      </w:r>
      <w:r>
        <w:t> Классы, группы и (или) подгруппы товаров в соответствии с перечнем товаров розничной и оптовой торговли, установленным согласно приложению 1 к постановлению Министерства антимонопольного регулирования и торговли Республики Беларусь от 5 июня 2018 г. № 46 «Об установлении перечня товаров розничной и оптовой торговли и форм уведомлений».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4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</w:t>
      </w:r>
      <w:r>
        <w:br/>
        <w:t xml:space="preserve">об </w:t>
      </w:r>
      <w:proofErr w:type="gramStart"/>
      <w:r>
        <w:t>интернет-магазине</w:t>
      </w:r>
      <w:proofErr w:type="gramEnd"/>
    </w:p>
    <w:p w:rsidR="009227F8" w:rsidRDefault="009227F8" w:rsidP="009227F8">
      <w:pPr>
        <w:pStyle w:val="newncpi"/>
      </w:pPr>
      <w:r>
        <w:lastRenderedPageBreak/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215"/>
        <w:gridCol w:w="2457"/>
        <w:gridCol w:w="760"/>
        <w:gridCol w:w="3217"/>
      </w:tblGrid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061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 xml:space="preserve">2 </w:t>
            </w:r>
            <w:r>
              <w:t>(при наличии)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rPr>
                <w:vertAlign w:val="superscript"/>
              </w:rPr>
              <w:t xml:space="preserve"> </w:t>
            </w:r>
            <w:r>
              <w:t>(при наличии)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8. Доменное имя сайта </w:t>
            </w:r>
            <w:proofErr w:type="gramStart"/>
            <w:r>
              <w:t>интернет-магазина</w:t>
            </w:r>
            <w:proofErr w:type="gramEnd"/>
            <w:r>
              <w:t xml:space="preserve"> в глобальной компьютерной сети Интернет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9. Сведения о регистрации сайта </w:t>
            </w:r>
            <w:proofErr w:type="gramStart"/>
            <w:r>
              <w:t>интернет-магазина</w:t>
            </w:r>
            <w:proofErr w:type="gramEnd"/>
            <w:r>
              <w:t xml:space="preserve"> в Государственном реестре информационных сетей, систем и ресурсов национального сегмента глобальной компьютерной сети Интернет, размещенных на территории Республики Беларусь</w:t>
            </w:r>
            <w:r>
              <w:rPr>
                <w:vertAlign w:val="superscript"/>
              </w:rPr>
              <w:t>3</w:t>
            </w:r>
            <w:r>
              <w:t xml:space="preserve">: 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номер регистрации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дата регистрации (число, месяц, год) 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9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наименование юридического лица или фамилия, собственное имя, отчество (если таковое имеется) владельца сайта</w:t>
            </w:r>
          </w:p>
        </w:tc>
        <w:tc>
          <w:tcPr>
            <w:tcW w:w="2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10. Классы, группы и (или) подгруппы товаров</w:t>
            </w:r>
            <w:proofErr w:type="gramStart"/>
            <w:r>
              <w:rPr>
                <w:vertAlign w:val="superscript"/>
              </w:rPr>
              <w:t>4</w:t>
            </w:r>
            <w:proofErr w:type="gramEnd"/>
            <w:r>
              <w:t>:</w:t>
            </w:r>
          </w:p>
        </w:tc>
      </w:tr>
      <w:tr w:rsidR="009227F8" w:rsidTr="005F318F">
        <w:trPr>
          <w:trHeight w:val="238"/>
        </w:trPr>
        <w:tc>
          <w:tcPr>
            <w:tcW w:w="16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класс</w:t>
            </w:r>
          </w:p>
        </w:tc>
        <w:tc>
          <w:tcPr>
            <w:tcW w:w="16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подгруппа</w:t>
            </w:r>
          </w:p>
        </w:tc>
      </w:tr>
      <w:tr w:rsidR="009227F8" w:rsidTr="005F318F">
        <w:trPr>
          <w:trHeight w:val="238"/>
        </w:trPr>
        <w:tc>
          <w:tcPr>
            <w:tcW w:w="16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666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6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 xml:space="preserve">Подтверждаю соответствие юридического лица (индивидуального предпринимателя), предполагаемой к осуществлению им деятельности и предназначенного для использования в процессе ее осуществления </w:t>
      </w:r>
      <w:proofErr w:type="gramStart"/>
      <w:r>
        <w:t>интернет-магазина</w:t>
      </w:r>
      <w:proofErr w:type="gramEnd"/>
      <w:r>
        <w:t xml:space="preserve"> требованиям, предусмотренным законодательством в области торговли.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snoski"/>
      </w:pPr>
      <w:r>
        <w:rPr>
          <w:vertAlign w:val="superscript"/>
        </w:rPr>
        <w:t>3</w:t>
      </w:r>
      <w:proofErr w:type="gramStart"/>
      <w:r>
        <w:t> Д</w:t>
      </w:r>
      <w:proofErr w:type="gramEnd"/>
      <w:r>
        <w:t xml:space="preserve"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</w:t>
      </w:r>
      <w:r>
        <w:lastRenderedPageBreak/>
        <w:t>в Республике Беларусь, осуществляющих розничную торговлю с использованием сети Интернет на территории Республики Беларусь.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4</w:t>
      </w:r>
      <w:r>
        <w:t> Классы, группы и (или) подгруппы товаров в соответствии с перечнем товаров розничной и оптовой торговли, установленным согласно приложению 1 к постановлению Министерства антимонопольного регулирования и торговли Республики Беларусь от 5 июня 2018 г. № 46 «Об установлении перечня товаров розничной и оптовой торговли и форм уведомлений».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5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 субъекте торговли, осуществляющем оптовую торговлю без использования торгового объекта</w:t>
      </w:r>
    </w:p>
    <w:p w:rsidR="009227F8" w:rsidRDefault="009227F8" w:rsidP="009227F8">
      <w:pPr>
        <w:pStyle w:val="newncpi"/>
      </w:pPr>
      <w:r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362"/>
        <w:gridCol w:w="2308"/>
        <w:gridCol w:w="1204"/>
        <w:gridCol w:w="2775"/>
      </w:tblGrid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062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 xml:space="preserve">2 </w:t>
            </w:r>
            <w:r>
              <w:t>(при наличии)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rPr>
                <w:vertAlign w:val="superscript"/>
              </w:rPr>
              <w:t xml:space="preserve"> </w:t>
            </w:r>
            <w:r>
              <w:t>(при наличии)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38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</w:t>
            </w:r>
            <w:r>
              <w:lastRenderedPageBreak/>
              <w:t>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8. Классы, группы и (или) подгруппы товаров</w:t>
            </w:r>
            <w:r>
              <w:rPr>
                <w:vertAlign w:val="superscript"/>
              </w:rPr>
              <w:t>3</w:t>
            </w:r>
            <w:r>
              <w:t>:</w:t>
            </w:r>
          </w:p>
        </w:tc>
      </w:tr>
      <w:tr w:rsidR="009227F8" w:rsidTr="005F318F">
        <w:trPr>
          <w:trHeight w:val="238"/>
        </w:trPr>
        <w:tc>
          <w:tcPr>
            <w:tcW w:w="17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класс</w:t>
            </w:r>
          </w:p>
        </w:tc>
        <w:tc>
          <w:tcPr>
            <w:tcW w:w="18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подгруппа</w:t>
            </w:r>
          </w:p>
        </w:tc>
      </w:tr>
      <w:tr w:rsidR="009227F8" w:rsidTr="005F318F">
        <w:trPr>
          <w:trHeight w:val="238"/>
        </w:trPr>
        <w:tc>
          <w:tcPr>
            <w:tcW w:w="174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8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74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82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требованиям, предусмотренным законодательством в области торговли.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3</w:t>
      </w:r>
      <w:r>
        <w:t> Классы, группы и (или) подгруппы товаров в соответствии с перечнем товаров розничной и оптовой торговли, установленным согласно приложению 1 к постановлению Министерства антимонопольного регулирования и торговли Республики Беларусь от 5 июня 2018 г. № 46 «Об установлении перечня товаров розничной и оптовой торговли и форм уведомлений».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6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об объекте общественного питания (за исключением передвижных объектов общественного питания)</w:t>
      </w:r>
    </w:p>
    <w:p w:rsidR="009227F8" w:rsidRDefault="009227F8" w:rsidP="009227F8">
      <w:pPr>
        <w:pStyle w:val="newncpi"/>
      </w:pPr>
      <w:r>
        <w:lastRenderedPageBreak/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82"/>
        <w:gridCol w:w="114"/>
        <w:gridCol w:w="616"/>
        <w:gridCol w:w="438"/>
        <w:gridCol w:w="2051"/>
        <w:gridCol w:w="143"/>
        <w:gridCol w:w="583"/>
        <w:gridCol w:w="880"/>
        <w:gridCol w:w="1032"/>
        <w:gridCol w:w="729"/>
        <w:gridCol w:w="581"/>
      </w:tblGrid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046" w:type="pct"/>
            <w:gridSpan w:val="6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 xml:space="preserve">2 </w:t>
            </w:r>
            <w:r>
              <w:t>(при наличии)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 xml:space="preserve"> 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rPr>
                <w:vertAlign w:val="superscript"/>
              </w:rPr>
              <w:t xml:space="preserve"> </w:t>
            </w:r>
            <w:r>
              <w:t>(при наличии)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8. Наименование объекта общественного питания (при наличии)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9. Место нахождения объекта общественного питания: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почтовый индекс 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область 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сельсовет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населенный пункт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 города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улица, проспект, переулок и иное 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345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номер дома</w:t>
            </w:r>
          </w:p>
        </w:tc>
        <w:tc>
          <w:tcPr>
            <w:tcW w:w="16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корпус</w:t>
            </w:r>
          </w:p>
        </w:tc>
        <w:tc>
          <w:tcPr>
            <w:tcW w:w="6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дополнительные сведения, уточняющие место нахождения объекта общественного питания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10. Тип объекта общественного питания</w:t>
            </w:r>
            <w:r>
              <w:rPr>
                <w:vertAlign w:val="superscript"/>
              </w:rPr>
              <w:t>3</w:t>
            </w:r>
            <w:r>
              <w:t xml:space="preserve"> (при наличии): 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 зависимости от формата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 зависимости от места расположения</w:t>
            </w:r>
          </w:p>
        </w:tc>
        <w:tc>
          <w:tcPr>
            <w:tcW w:w="20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11. Количество мест в объекте общественного питания (при наличии):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всего</w:t>
            </w:r>
          </w:p>
        </w:tc>
        <w:tc>
          <w:tcPr>
            <w:tcW w:w="174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</w:tr>
      <w:tr w:rsidR="009227F8" w:rsidTr="005F318F">
        <w:trPr>
          <w:trHeight w:val="238"/>
        </w:trPr>
        <w:tc>
          <w:tcPr>
            <w:tcW w:w="295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в том числе </w:t>
            </w:r>
            <w:proofErr w:type="gramStart"/>
            <w:r>
              <w:t>общедоступных</w:t>
            </w:r>
            <w:proofErr w:type="gramEnd"/>
          </w:p>
        </w:tc>
        <w:tc>
          <w:tcPr>
            <w:tcW w:w="174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12. Классы, группы и (или) подгруппы товаров</w:t>
            </w:r>
            <w:proofErr w:type="gramStart"/>
            <w:r>
              <w:rPr>
                <w:vertAlign w:val="superscript"/>
              </w:rPr>
              <w:t>4</w:t>
            </w:r>
            <w:proofErr w:type="gramEnd"/>
            <w:r>
              <w:rPr>
                <w:vertAlign w:val="superscript"/>
              </w:rPr>
              <w:t xml:space="preserve"> </w:t>
            </w:r>
            <w:r>
              <w:t>(при наличии):</w:t>
            </w:r>
          </w:p>
        </w:tc>
      </w:tr>
      <w:tr w:rsidR="009227F8" w:rsidTr="005F318F">
        <w:trPr>
          <w:trHeight w:val="238"/>
        </w:trPr>
        <w:tc>
          <w:tcPr>
            <w:tcW w:w="1664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класс</w:t>
            </w:r>
          </w:p>
        </w:tc>
        <w:tc>
          <w:tcPr>
            <w:tcW w:w="16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167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подгруппа</w:t>
            </w:r>
          </w:p>
        </w:tc>
      </w:tr>
      <w:tr w:rsidR="009227F8" w:rsidTr="005F318F">
        <w:trPr>
          <w:trHeight w:val="238"/>
        </w:trPr>
        <w:tc>
          <w:tcPr>
            <w:tcW w:w="1664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7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664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67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13. Номера контактных телефонов, адрес электронной почты объекта общественного питания (при наличии): </w:t>
            </w:r>
          </w:p>
        </w:tc>
      </w:tr>
      <w:tr w:rsidR="009227F8" w:rsidTr="005F318F">
        <w:trPr>
          <w:trHeight w:val="238"/>
        </w:trPr>
        <w:tc>
          <w:tcPr>
            <w:tcW w:w="1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6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7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21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6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7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21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6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электронная почта</w:t>
            </w:r>
          </w:p>
        </w:tc>
        <w:tc>
          <w:tcPr>
            <w:tcW w:w="605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  <w:tc>
          <w:tcPr>
            <w:tcW w:w="3109" w:type="pct"/>
            <w:gridSpan w:val="7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и предназначенного для использования в процессе ее осуществления объекта общественного питания требованиям, предусмотренным законодательством в области общественного питания.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</w:r>
            <w:r>
              <w:lastRenderedPageBreak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snoski"/>
      </w:pPr>
      <w:r>
        <w:rPr>
          <w:vertAlign w:val="superscript"/>
        </w:rPr>
        <w:t>3</w:t>
      </w:r>
      <w:proofErr w:type="gramStart"/>
      <w:r>
        <w:t> В</w:t>
      </w:r>
      <w:proofErr w:type="gramEnd"/>
      <w:r>
        <w:t xml:space="preserve"> соответствии с постановлением Министерства антимонопольного регулирования и торговли Республики Беларусь от 12 апреля 2021 г. № 26 «О классификации объектов общественного питания по типам».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4</w:t>
      </w:r>
      <w:r>
        <w:t> Классы, группы и (или) подгруппы товаров в соответствии с перечнем товаров розничной и оптовой торговли, установленным согласно приложению 1 к постановлению Министерства антимонопольного регулирования и торговли Республики Беларусь от 5 июня 2018 г. № 46 «Об установлении перечня товаров розничной и оптовой торговли и форм уведомлений».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7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 передвижном объекте общественного питания</w:t>
      </w:r>
    </w:p>
    <w:p w:rsidR="009227F8" w:rsidRDefault="009227F8" w:rsidP="009227F8">
      <w:pPr>
        <w:pStyle w:val="newncpi"/>
      </w:pPr>
      <w:r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79"/>
        <w:gridCol w:w="731"/>
        <w:gridCol w:w="293"/>
        <w:gridCol w:w="1032"/>
        <w:gridCol w:w="1171"/>
        <w:gridCol w:w="718"/>
        <w:gridCol w:w="587"/>
        <w:gridCol w:w="878"/>
        <w:gridCol w:w="303"/>
        <w:gridCol w:w="878"/>
        <w:gridCol w:w="579"/>
      </w:tblGrid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043" w:type="pct"/>
            <w:gridSpan w:val="6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</w:t>
            </w:r>
            <w:r>
              <w:lastRenderedPageBreak/>
              <w:t>регистрационный код (номер)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 xml:space="preserve"> (при наличии)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8. Наименование объекта общественного питания (при наличии)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9. Маршрут движения объекта общественного питания</w:t>
            </w:r>
            <w:r>
              <w:rPr>
                <w:vertAlign w:val="superscript"/>
              </w:rPr>
              <w:t>3</w:t>
            </w:r>
            <w:r>
              <w:t>: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почтовый индекс 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область 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сельсовет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населенный пункт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 города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улица, проспект, переулок и иное 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350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номер дома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28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корпус</w:t>
            </w:r>
          </w:p>
        </w:tc>
        <w:tc>
          <w:tcPr>
            <w:tcW w:w="7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дополнительные сведения, уточняющие маршрут движения объекта общественного питания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10. Тип объекта общественного питания в зависимости от формата</w:t>
            </w:r>
            <w:proofErr w:type="gramStart"/>
            <w:r>
              <w:rPr>
                <w:vertAlign w:val="superscript"/>
              </w:rPr>
              <w:t>4</w:t>
            </w:r>
            <w:proofErr w:type="gramEnd"/>
            <w:r>
              <w:t xml:space="preserve"> (при наличии) </w:t>
            </w:r>
          </w:p>
        </w:tc>
        <w:tc>
          <w:tcPr>
            <w:tcW w:w="20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11. Количество мест в объекте общественного питания (при наличии):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всего</w:t>
            </w:r>
          </w:p>
        </w:tc>
        <w:tc>
          <w:tcPr>
            <w:tcW w:w="174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</w:tr>
      <w:tr w:rsidR="009227F8" w:rsidTr="005F318F">
        <w:trPr>
          <w:trHeight w:val="238"/>
        </w:trPr>
        <w:tc>
          <w:tcPr>
            <w:tcW w:w="2957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в том числе </w:t>
            </w:r>
            <w:proofErr w:type="gramStart"/>
            <w:r>
              <w:t>общедоступных</w:t>
            </w:r>
            <w:proofErr w:type="gramEnd"/>
          </w:p>
        </w:tc>
        <w:tc>
          <w:tcPr>
            <w:tcW w:w="174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12. Классы, группы и (или) подгруппы товаров</w:t>
            </w:r>
            <w:r>
              <w:rPr>
                <w:vertAlign w:val="superscript"/>
              </w:rPr>
              <w:t>5</w:t>
            </w:r>
            <w:r>
              <w:t xml:space="preserve"> (при наличии): </w:t>
            </w:r>
          </w:p>
        </w:tc>
      </w:tr>
      <w:tr w:rsidR="009227F8" w:rsidTr="005F318F">
        <w:trPr>
          <w:trHeight w:val="238"/>
        </w:trPr>
        <w:tc>
          <w:tcPr>
            <w:tcW w:w="1663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класс</w:t>
            </w:r>
          </w:p>
        </w:tc>
        <w:tc>
          <w:tcPr>
            <w:tcW w:w="16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группа</w:t>
            </w:r>
          </w:p>
        </w:tc>
        <w:tc>
          <w:tcPr>
            <w:tcW w:w="167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подгруппа</w:t>
            </w:r>
          </w:p>
        </w:tc>
      </w:tr>
      <w:tr w:rsidR="009227F8" w:rsidTr="005F318F">
        <w:trPr>
          <w:trHeight w:val="238"/>
        </w:trPr>
        <w:tc>
          <w:tcPr>
            <w:tcW w:w="1663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6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67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663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6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67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13. Номера контактных телефонов, адрес электронной почты объекта общественного питания (при наличии): </w:t>
            </w:r>
          </w:p>
        </w:tc>
      </w:tr>
      <w:tr w:rsidR="009227F8" w:rsidTr="005F318F">
        <w:trPr>
          <w:trHeight w:val="238"/>
        </w:trPr>
        <w:tc>
          <w:tcPr>
            <w:tcW w:w="12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81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91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81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91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28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электронная почта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  <w:tc>
          <w:tcPr>
            <w:tcW w:w="3185" w:type="pct"/>
            <w:gridSpan w:val="8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и предназначенного для использования в процессе ее осуществления объекта общественного питания требованиям, предусмотренным законодательством в области общественного питания.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snoski"/>
      </w:pPr>
      <w:r>
        <w:rPr>
          <w:vertAlign w:val="superscript"/>
        </w:rPr>
        <w:lastRenderedPageBreak/>
        <w:t>3</w:t>
      </w:r>
      <w:proofErr w:type="gramStart"/>
      <w:r>
        <w:t> У</w:t>
      </w:r>
      <w:proofErr w:type="gramEnd"/>
      <w:r>
        <w:t>казывается путь следования передвижного объекта общественного питания с указанием адресных ориентиров мест остановки для осуществления общественного питания либо границ территории, на которой осуществляется общественное питание.</w:t>
      </w:r>
    </w:p>
    <w:p w:rsidR="009227F8" w:rsidRDefault="009227F8" w:rsidP="009227F8">
      <w:pPr>
        <w:pStyle w:val="snoski"/>
      </w:pPr>
      <w:r>
        <w:rPr>
          <w:vertAlign w:val="superscript"/>
        </w:rPr>
        <w:t>4</w:t>
      </w:r>
      <w:proofErr w:type="gramStart"/>
      <w:r>
        <w:t> В</w:t>
      </w:r>
      <w:proofErr w:type="gramEnd"/>
      <w:r>
        <w:t xml:space="preserve"> соответствии с постановлением Министерства антимонопольного регулирования и торговли Республики Беларусь от 12 апреля 2021 г. № 26 «О классификации объектов общественного питания по типам».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5</w:t>
      </w:r>
      <w:r>
        <w:t> Классы, группы и (или) подгруппы товаров в соответствии с перечнем товаров розничной и оптовой торговли, установленным согласно приложению 1 к постановлению Министерства антимонопольного регулирования и торговли Республики Беларусь от 5 июня 2018 г. № 46 «Об установлении перечня товаров розничной и оптовой торговли и форм уведомлений».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8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 торговом центре</w:t>
      </w:r>
    </w:p>
    <w:p w:rsidR="009227F8" w:rsidRDefault="009227F8" w:rsidP="009227F8">
      <w:pPr>
        <w:pStyle w:val="newncpi"/>
      </w:pPr>
      <w:r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038"/>
        <w:gridCol w:w="884"/>
        <w:gridCol w:w="618"/>
        <w:gridCol w:w="984"/>
        <w:gridCol w:w="741"/>
        <w:gridCol w:w="731"/>
        <w:gridCol w:w="1025"/>
        <w:gridCol w:w="440"/>
        <w:gridCol w:w="1189"/>
        <w:gridCol w:w="407"/>
        <w:gridCol w:w="592"/>
      </w:tblGrid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272" w:type="pct"/>
            <w:gridSpan w:val="6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 xml:space="preserve"> 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 xml:space="preserve"> (при наличии)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8. Наименование торгового центра (при наличии)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9. Место нахождения торгового центра: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почтовый индекс 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область 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сельсовет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населенный пункт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 города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улица, проспект, переулок и иное 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834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номер дома</w:t>
            </w:r>
          </w:p>
        </w:tc>
        <w:tc>
          <w:tcPr>
            <w:tcW w:w="89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75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корпус</w:t>
            </w:r>
          </w:p>
        </w:tc>
        <w:tc>
          <w:tcPr>
            <w:tcW w:w="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дополнительные сведения, уточняющие место нахождения торгового центра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10. Специализация торгового центра </w:t>
            </w:r>
          </w:p>
        </w:tc>
        <w:tc>
          <w:tcPr>
            <w:tcW w:w="227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11. Количество торговых объектов и объектов общественного питания (при наличии), размещенных в торговом центре:</w:t>
            </w:r>
          </w:p>
        </w:tc>
      </w:tr>
      <w:tr w:rsidR="009227F8" w:rsidTr="005F318F">
        <w:trPr>
          <w:trHeight w:val="238"/>
        </w:trPr>
        <w:tc>
          <w:tcPr>
            <w:tcW w:w="10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торговые объекты</w:t>
            </w:r>
          </w:p>
        </w:tc>
        <w:tc>
          <w:tcPr>
            <w:tcW w:w="128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  <w:tc>
          <w:tcPr>
            <w:tcW w:w="11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объекты общественного питания (при наличии)</w:t>
            </w:r>
          </w:p>
        </w:tc>
        <w:tc>
          <w:tcPr>
            <w:tcW w:w="8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</w:tr>
      <w:tr w:rsidR="009227F8" w:rsidTr="005F318F">
        <w:trPr>
          <w:trHeight w:val="238"/>
        </w:trPr>
        <w:tc>
          <w:tcPr>
            <w:tcW w:w="2728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12. Площадь торгового центра, отведенная под торговые объекты </w:t>
            </w:r>
          </w:p>
        </w:tc>
        <w:tc>
          <w:tcPr>
            <w:tcW w:w="196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кв. м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13. Номера контактных телефонов, адрес электронной почты администрации торгового центра (при наличии): </w:t>
            </w:r>
          </w:p>
        </w:tc>
      </w:tr>
      <w:tr w:rsidR="009227F8" w:rsidTr="005F318F">
        <w:trPr>
          <w:trHeight w:val="238"/>
        </w:trPr>
        <w:tc>
          <w:tcPr>
            <w:tcW w:w="10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5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3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0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5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3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056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электронная почта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  <w:tc>
          <w:tcPr>
            <w:tcW w:w="3486" w:type="pct"/>
            <w:gridSpan w:val="9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и предназначенного для использования в процессе ее осуществления торгового центра требованиям, предусмотренным законодательством в области торговли и общественного питания.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0"/>
        <w:gridCol w:w="5409"/>
      </w:tblGrid>
      <w:tr w:rsidR="009227F8" w:rsidTr="005F318F"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"/>
              <w:rPr>
                <w:rFonts w:eastAsiaTheme="minorEastAsia"/>
              </w:rPr>
            </w:pPr>
            <w:r>
              <w:t> </w:t>
            </w:r>
          </w:p>
        </w:tc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append1"/>
              <w:rPr>
                <w:rFonts w:eastAsiaTheme="minorEastAsia"/>
              </w:rPr>
            </w:pPr>
            <w:r>
              <w:t>Приложение 9</w:t>
            </w:r>
          </w:p>
          <w:p w:rsidR="009227F8" w:rsidRDefault="009227F8" w:rsidP="005F318F">
            <w:pPr>
              <w:pStyle w:val="append"/>
              <w:rPr>
                <w:rFonts w:eastAsiaTheme="minorEastAsia"/>
              </w:rPr>
            </w:pPr>
            <w:proofErr w:type="gramStart"/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8.9.1 «Включение</w:t>
            </w:r>
            <w:r>
              <w:br/>
              <w:t>сведений о субъектах торговли, субъектах</w:t>
            </w:r>
            <w:r>
              <w:br/>
              <w:t>общественного питания, администрациях торговых</w:t>
            </w:r>
            <w:r>
              <w:br/>
              <w:t xml:space="preserve">центров, администрациях рынков, торговых объектах, </w:t>
            </w:r>
            <w:r>
              <w:br/>
              <w:t>объектах общественного питания, торговых центрах,</w:t>
            </w:r>
            <w:r>
              <w:br/>
            </w:r>
            <w:r>
              <w:lastRenderedPageBreak/>
              <w:t>рынках, интернет-магазинах, формах торговли,</w:t>
            </w:r>
            <w:r>
              <w:br/>
              <w:t>осуществляемых без использования торгового</w:t>
            </w:r>
            <w:r>
              <w:br/>
              <w:t>объекта, в Торговый реестр Республики Беларусь»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10.07.2024 № 48) </w:t>
            </w:r>
            <w:proofErr w:type="gramEnd"/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lastRenderedPageBreak/>
        <w:t> </w:t>
      </w:r>
    </w:p>
    <w:p w:rsidR="009227F8" w:rsidRDefault="009227F8" w:rsidP="009227F8">
      <w:pPr>
        <w:pStyle w:val="onestring"/>
      </w:pPr>
      <w:r>
        <w:t>Форма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1"/>
        <w:gridCol w:w="4678"/>
      </w:tblGrid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(наименование уполномоченного органа)</w:t>
            </w:r>
          </w:p>
        </w:tc>
      </w:tr>
      <w:tr w:rsidR="009227F8" w:rsidTr="005F318F">
        <w:trPr>
          <w:trHeight w:val="240"/>
        </w:trPr>
        <w:tc>
          <w:tcPr>
            <w:tcW w:w="25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42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</w:tr>
    </w:tbl>
    <w:p w:rsidR="009227F8" w:rsidRDefault="009227F8" w:rsidP="009227F8">
      <w:pPr>
        <w:pStyle w:val="titlep"/>
        <w:rPr>
          <w:rFonts w:eastAsiaTheme="minorEastAsia"/>
        </w:rPr>
      </w:pPr>
      <w:r>
        <w:t>ЗАЯВЛЕНИЕ</w:t>
      </w:r>
      <w:r>
        <w:br/>
        <w:t>для включения сведений в Торговый реестр Республики Беларусь о рынке</w:t>
      </w:r>
    </w:p>
    <w:p w:rsidR="009227F8" w:rsidRDefault="009227F8" w:rsidP="009227F8">
      <w:pPr>
        <w:pStyle w:val="newncpi"/>
      </w:pPr>
      <w:r>
        <w:t>Прошу включить сведения в Торговый реестр Республики Беларусь: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155"/>
        <w:gridCol w:w="1136"/>
        <w:gridCol w:w="479"/>
        <w:gridCol w:w="616"/>
        <w:gridCol w:w="861"/>
        <w:gridCol w:w="598"/>
        <w:gridCol w:w="880"/>
        <w:gridCol w:w="1054"/>
        <w:gridCol w:w="560"/>
        <w:gridCol w:w="878"/>
        <w:gridCol w:w="432"/>
      </w:tblGrid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281" w:type="pct"/>
            <w:gridSpan w:val="6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2. Учетный номер плательщика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идентификационный код (номер) налогоплательщика или его аналог в стране регистрации</w:t>
            </w:r>
            <w:r>
              <w:rPr>
                <w:vertAlign w:val="superscript"/>
              </w:rPr>
              <w:t>2</w:t>
            </w:r>
            <w:r>
              <w:t xml:space="preserve"> (при наличии)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3. Регистрационный номер в Едином государственном регистре юридических лиц и индивидуальных предпринимателей</w:t>
            </w:r>
            <w:proofErr w:type="gramStart"/>
            <w:r>
              <w:rPr>
                <w:vertAlign w:val="superscript"/>
              </w:rPr>
              <w:t>1</w:t>
            </w:r>
            <w:proofErr w:type="gramEnd"/>
            <w:r>
              <w:t xml:space="preserve"> либо регистрационный код (номер) в стране регистрации</w:t>
            </w:r>
            <w:r>
              <w:rPr>
                <w:vertAlign w:val="superscript"/>
              </w:rPr>
              <w:t xml:space="preserve">2 </w:t>
            </w:r>
            <w:r>
              <w:t>(при наличии)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4. Наименование регистрирующего органа в стране регистрации и дата создания (регистрации)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t xml:space="preserve"> 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5. Место нахождения юридического лица либо место жительства индивидуального предпринимателя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6. Номера контактных телефонов, номер факса, наименование интернет-сайта, адрес электронной почты юридического лица либо индивидуального предпринимателя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  <w:r>
              <w:rPr>
                <w:vertAlign w:val="superscript"/>
              </w:rPr>
              <w:t xml:space="preserve"> </w:t>
            </w:r>
            <w:r>
              <w:t>(при наличии)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7. Фамилия, собственное имя, отчество (если таковое имеется) руководителя юридического лица (иного лица, уполномоченного в соответствии с учредительным документом действовать от имени юридического лица)</w:t>
            </w:r>
            <w:r>
              <w:rPr>
                <w:vertAlign w:val="superscript"/>
              </w:rPr>
              <w:t>2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8. Наименование рынка (при наличии)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9. Место нахождения рынка: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почтовый индекс 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область 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сельсовет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населенный пункт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район города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улица, проспект, переулок и иное 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954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номер дома</w:t>
            </w:r>
          </w:p>
        </w:tc>
        <w:tc>
          <w:tcPr>
            <w:tcW w:w="7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1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корпус</w:t>
            </w:r>
          </w:p>
        </w:tc>
        <w:tc>
          <w:tcPr>
            <w:tcW w:w="9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вид (квартира, комната, офис и иное) и номер помещения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дополнительные сведения, уточняющие место нахождения рынка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10. Тип рынка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2719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11. Специализация рынка (при наличии) </w:t>
            </w:r>
          </w:p>
        </w:tc>
        <w:tc>
          <w:tcPr>
            <w:tcW w:w="228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12. Количество торговых мест и торговых объектов (при наличии), размещенных на территории рынка:</w:t>
            </w:r>
          </w:p>
        </w:tc>
      </w:tr>
      <w:tr w:rsidR="009227F8" w:rsidTr="005F318F">
        <w:trPr>
          <w:trHeight w:val="238"/>
        </w:trPr>
        <w:tc>
          <w:tcPr>
            <w:tcW w:w="11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lastRenderedPageBreak/>
              <w:t>торговые места</w:t>
            </w:r>
          </w:p>
        </w:tc>
        <w:tc>
          <w:tcPr>
            <w:tcW w:w="11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  <w:tc>
          <w:tcPr>
            <w:tcW w:w="160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торговые объекты (при наличии)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ед.</w:t>
            </w:r>
          </w:p>
        </w:tc>
      </w:tr>
      <w:tr w:rsidR="009227F8" w:rsidTr="005F318F">
        <w:trPr>
          <w:trHeight w:val="238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 xml:space="preserve">13. Номера контактных телефонов, адрес электронной почты администрации рынка (при наличии): </w:t>
            </w:r>
          </w:p>
        </w:tc>
      </w:tr>
      <w:tr w:rsidR="009227F8" w:rsidTr="005F318F">
        <w:trPr>
          <w:trHeight w:val="238"/>
        </w:trPr>
        <w:tc>
          <w:tcPr>
            <w:tcW w:w="11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3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5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1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контактный телефон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код</w:t>
            </w:r>
          </w:p>
        </w:tc>
        <w:tc>
          <w:tcPr>
            <w:tcW w:w="13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номер</w:t>
            </w:r>
          </w:p>
        </w:tc>
        <w:tc>
          <w:tcPr>
            <w:tcW w:w="15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38"/>
        </w:trPr>
        <w:tc>
          <w:tcPr>
            <w:tcW w:w="111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электронная почта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  <w:tc>
          <w:tcPr>
            <w:tcW w:w="3294" w:type="pct"/>
            <w:gridSpan w:val="9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</w:tbl>
    <w:p w:rsidR="009227F8" w:rsidRDefault="009227F8" w:rsidP="009227F8">
      <w:pPr>
        <w:pStyle w:val="newncpi"/>
        <w:rPr>
          <w:rFonts w:eastAsiaTheme="minorEastAsia"/>
        </w:rPr>
      </w:pPr>
      <w:r>
        <w:t> </w:t>
      </w:r>
    </w:p>
    <w:p w:rsidR="009227F8" w:rsidRDefault="009227F8" w:rsidP="009227F8">
      <w:pPr>
        <w:pStyle w:val="newncpi"/>
      </w:pPr>
      <w:r>
        <w:t>Подтверждаю соответствие юридического лица (индивидуального предпринимателя), предполагаемой к осуществлению им деятельности и предназначенного для использования в процессе ее осуществления рынка требованиям, предусмотренным законодательством в области торговли и общественного питания.</w:t>
      </w:r>
    </w:p>
    <w:p w:rsidR="009227F8" w:rsidRDefault="009227F8" w:rsidP="009227F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440"/>
        <w:gridCol w:w="2046"/>
        <w:gridCol w:w="440"/>
        <w:gridCol w:w="2630"/>
      </w:tblGrid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newncpi0"/>
              <w:jc w:val="left"/>
              <w:rPr>
                <w:rFonts w:eastAsiaTheme="minorEastAsia"/>
              </w:rPr>
            </w:pPr>
            <w:r>
              <w:t xml:space="preserve">Руководитель юридического лица 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36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</w:tr>
      <w:tr w:rsidR="009227F8" w:rsidTr="005F318F">
        <w:trPr>
          <w:trHeight w:val="240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</w:pPr>
            <w:r>
              <w:t> </w:t>
            </w:r>
          </w:p>
        </w:tc>
        <w:tc>
          <w:tcPr>
            <w:tcW w:w="106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2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36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27F8" w:rsidRDefault="009227F8" w:rsidP="005F318F">
            <w:pPr>
              <w:pStyle w:val="table10"/>
              <w:jc w:val="center"/>
            </w:pPr>
            <w:r>
              <w:t>(инициалы, фамилия)</w:t>
            </w:r>
          </w:p>
        </w:tc>
      </w:tr>
    </w:tbl>
    <w:p w:rsidR="009227F8" w:rsidRDefault="009227F8" w:rsidP="009227F8">
      <w:pPr>
        <w:pStyle w:val="newncpi0"/>
        <w:rPr>
          <w:rFonts w:eastAsiaTheme="minorEastAsia"/>
        </w:rPr>
      </w:pPr>
      <w:r>
        <w:t>___ ______________ 20___ г.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snoskiline"/>
      </w:pPr>
      <w:r>
        <w:t>______________________________</w:t>
      </w:r>
    </w:p>
    <w:p w:rsidR="009227F8" w:rsidRDefault="009227F8" w:rsidP="009227F8">
      <w:pPr>
        <w:pStyle w:val="snoski"/>
      </w:pPr>
      <w:r>
        <w:rPr>
          <w:vertAlign w:val="superscript"/>
        </w:rPr>
        <w:t>1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Республики Беларусь, с местом нахождения в Республике Беларусь, индивидуального предпринимателя, зарегистрированного в Республике Беларусь.</w:t>
      </w:r>
    </w:p>
    <w:p w:rsidR="009227F8" w:rsidRDefault="009227F8" w:rsidP="009227F8">
      <w:pPr>
        <w:pStyle w:val="snoski"/>
        <w:spacing w:after="240"/>
      </w:pPr>
      <w:r>
        <w:rPr>
          <w:vertAlign w:val="superscript"/>
        </w:rPr>
        <w:t>2</w:t>
      </w:r>
      <w:proofErr w:type="gramStart"/>
      <w:r>
        <w:t> Д</w:t>
      </w:r>
      <w:proofErr w:type="gramEnd"/>
      <w:r>
        <w:t>ля юридического лица, созданного в соответствии с законодательством иностранного государства, с местом нахождения за пределами Республики Беларусь, индивидуального предпринимателя, зарегистрированного в иностранном государстве.</w:t>
      </w:r>
    </w:p>
    <w:p w:rsidR="009227F8" w:rsidRDefault="009227F8" w:rsidP="009227F8">
      <w:pPr>
        <w:pStyle w:val="newncpi"/>
      </w:pPr>
      <w:r>
        <w:t> </w:t>
      </w:r>
    </w:p>
    <w:p w:rsidR="009227F8" w:rsidRDefault="009227F8" w:rsidP="009227F8">
      <w:pPr>
        <w:pStyle w:val="newncpi"/>
      </w:pPr>
      <w:r>
        <w:t> </w:t>
      </w:r>
    </w:p>
    <w:p w:rsidR="00916FD9" w:rsidRPr="0037631C" w:rsidRDefault="00916FD9" w:rsidP="00916FD9">
      <w:pPr>
        <w:widowControl w:val="0"/>
        <w:autoSpaceDE w:val="0"/>
        <w:autoSpaceDN w:val="0"/>
        <w:adjustRightInd w:val="0"/>
        <w:ind w:firstLine="540"/>
        <w:rPr>
          <w:rFonts w:ascii="Arial" w:hAnsi="Arial" w:cs="Arial"/>
          <w:sz w:val="20"/>
          <w:szCs w:val="20"/>
        </w:rPr>
      </w:pPr>
    </w:p>
    <w:sectPr w:rsidR="00916FD9" w:rsidRPr="0037631C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3DE9563A"/>
    <w:multiLevelType w:val="hybridMultilevel"/>
    <w:tmpl w:val="70DAF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5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5"/>
  </w:num>
  <w:num w:numId="5">
    <w:abstractNumId w:val="4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8039F"/>
    <w:rsid w:val="001E4434"/>
    <w:rsid w:val="001E65CC"/>
    <w:rsid w:val="00381619"/>
    <w:rsid w:val="0039284E"/>
    <w:rsid w:val="00403D69"/>
    <w:rsid w:val="0056209A"/>
    <w:rsid w:val="00586E5B"/>
    <w:rsid w:val="006D5AB4"/>
    <w:rsid w:val="007A4935"/>
    <w:rsid w:val="007C1A44"/>
    <w:rsid w:val="00823423"/>
    <w:rsid w:val="00916FD9"/>
    <w:rsid w:val="009227F8"/>
    <w:rsid w:val="00935140"/>
    <w:rsid w:val="00966661"/>
    <w:rsid w:val="00967D22"/>
    <w:rsid w:val="00984CB1"/>
    <w:rsid w:val="009A2387"/>
    <w:rsid w:val="009E420D"/>
    <w:rsid w:val="00AD29C9"/>
    <w:rsid w:val="00B55753"/>
    <w:rsid w:val="00C26A22"/>
    <w:rsid w:val="00C964EB"/>
    <w:rsid w:val="00CC7B90"/>
    <w:rsid w:val="00D4122D"/>
    <w:rsid w:val="00DE7B34"/>
    <w:rsid w:val="00E45AA5"/>
    <w:rsid w:val="00F004C1"/>
    <w:rsid w:val="00F90CD0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B55753"/>
    <w:pPr>
      <w:ind w:firstLine="567"/>
      <w:jc w:val="both"/>
    </w:pPr>
    <w:rPr>
      <w:sz w:val="20"/>
      <w:szCs w:val="20"/>
    </w:rPr>
  </w:style>
  <w:style w:type="paragraph" w:customStyle="1" w:styleId="snoskiline">
    <w:name w:val="snoskiline"/>
    <w:basedOn w:val="a"/>
    <w:rsid w:val="00B55753"/>
    <w:pPr>
      <w:jc w:val="both"/>
    </w:pPr>
    <w:rPr>
      <w:sz w:val="20"/>
      <w:szCs w:val="20"/>
    </w:rPr>
  </w:style>
  <w:style w:type="paragraph" w:customStyle="1" w:styleId="append">
    <w:name w:val="append"/>
    <w:basedOn w:val="a"/>
    <w:rsid w:val="00B55753"/>
    <w:rPr>
      <w:sz w:val="22"/>
      <w:szCs w:val="22"/>
    </w:rPr>
  </w:style>
  <w:style w:type="paragraph" w:customStyle="1" w:styleId="append1">
    <w:name w:val="append1"/>
    <w:basedOn w:val="a"/>
    <w:rsid w:val="00B55753"/>
    <w:pPr>
      <w:spacing w:after="28"/>
    </w:pPr>
    <w:rPr>
      <w:sz w:val="22"/>
      <w:szCs w:val="22"/>
    </w:rPr>
  </w:style>
  <w:style w:type="paragraph" w:customStyle="1" w:styleId="newncpi">
    <w:name w:val="newncpi"/>
    <w:basedOn w:val="a"/>
    <w:rsid w:val="00B55753"/>
    <w:pPr>
      <w:ind w:firstLine="567"/>
      <w:jc w:val="both"/>
    </w:pPr>
  </w:style>
  <w:style w:type="paragraph" w:customStyle="1" w:styleId="newncpi0">
    <w:name w:val="newncpi0"/>
    <w:basedOn w:val="a"/>
    <w:rsid w:val="00B55753"/>
    <w:pPr>
      <w:jc w:val="both"/>
    </w:pPr>
  </w:style>
  <w:style w:type="character" w:styleId="a6">
    <w:name w:val="Emphasis"/>
    <w:basedOn w:val="a0"/>
    <w:uiPriority w:val="20"/>
    <w:qFormat/>
    <w:rsid w:val="00586E5B"/>
    <w:rPr>
      <w:i/>
      <w:iCs/>
    </w:rPr>
  </w:style>
  <w:style w:type="paragraph" w:customStyle="1" w:styleId="ConsPlusNormal">
    <w:name w:val="ConsPlusNormal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916FD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Нижний колонтитул Знак"/>
    <w:basedOn w:val="a0"/>
    <w:link w:val="a9"/>
    <w:uiPriority w:val="99"/>
    <w:rsid w:val="00916FD9"/>
    <w:rPr>
      <w:rFonts w:eastAsiaTheme="minorEastAsia"/>
      <w:lang w:eastAsia="ru-RU"/>
    </w:rPr>
  </w:style>
  <w:style w:type="table" w:styleId="ab">
    <w:name w:val="Table Grid"/>
    <w:basedOn w:val="a1"/>
    <w:uiPriority w:val="59"/>
    <w:rsid w:val="00916F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TextList">
    <w:name w:val="ConsPlusText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c">
    <w:name w:val="Hyperlink"/>
    <w:basedOn w:val="a0"/>
    <w:uiPriority w:val="99"/>
    <w:semiHidden/>
    <w:unhideWhenUsed/>
    <w:rsid w:val="009227F8"/>
    <w:rPr>
      <w:color w:val="154C94"/>
      <w:u w:val="single"/>
    </w:rPr>
  </w:style>
  <w:style w:type="character" w:styleId="ad">
    <w:name w:val="FollowedHyperlink"/>
    <w:basedOn w:val="a0"/>
    <w:uiPriority w:val="99"/>
    <w:semiHidden/>
    <w:unhideWhenUsed/>
    <w:rsid w:val="009227F8"/>
    <w:rPr>
      <w:color w:val="154C94"/>
      <w:u w:val="single"/>
    </w:rPr>
  </w:style>
  <w:style w:type="paragraph" w:customStyle="1" w:styleId="article">
    <w:name w:val="article"/>
    <w:basedOn w:val="a"/>
    <w:rsid w:val="009227F8"/>
    <w:pPr>
      <w:spacing w:before="240" w:after="240"/>
      <w:ind w:left="1922" w:hanging="1355"/>
    </w:pPr>
    <w:rPr>
      <w:b/>
      <w:bCs/>
    </w:rPr>
  </w:style>
  <w:style w:type="paragraph" w:customStyle="1" w:styleId="title">
    <w:name w:val="title"/>
    <w:basedOn w:val="a"/>
    <w:rsid w:val="009227F8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aspaper">
    <w:name w:val="aspaper"/>
    <w:basedOn w:val="a"/>
    <w:rsid w:val="009227F8"/>
    <w:pPr>
      <w:jc w:val="center"/>
    </w:pPr>
    <w:rPr>
      <w:rFonts w:eastAsiaTheme="minorEastAsia"/>
      <w:b/>
      <w:bCs/>
      <w:color w:val="FF0000"/>
    </w:rPr>
  </w:style>
  <w:style w:type="paragraph" w:customStyle="1" w:styleId="chapter">
    <w:name w:val="chapter"/>
    <w:basedOn w:val="a"/>
    <w:rsid w:val="009227F8"/>
    <w:pPr>
      <w:spacing w:before="240" w:after="240"/>
      <w:jc w:val="center"/>
    </w:pPr>
    <w:rPr>
      <w:rFonts w:eastAsiaTheme="minorEastAsia"/>
      <w:b/>
      <w:bCs/>
      <w:caps/>
    </w:rPr>
  </w:style>
  <w:style w:type="paragraph" w:customStyle="1" w:styleId="titleg">
    <w:name w:val="titleg"/>
    <w:basedOn w:val="a"/>
    <w:rsid w:val="009227F8"/>
    <w:pPr>
      <w:jc w:val="center"/>
    </w:pPr>
    <w:rPr>
      <w:rFonts w:eastAsiaTheme="minorEastAsia"/>
      <w:b/>
      <w:bCs/>
    </w:rPr>
  </w:style>
  <w:style w:type="paragraph" w:customStyle="1" w:styleId="titlepr">
    <w:name w:val="titlepr"/>
    <w:basedOn w:val="a"/>
    <w:rsid w:val="009227F8"/>
    <w:pPr>
      <w:jc w:val="center"/>
    </w:pPr>
    <w:rPr>
      <w:rFonts w:eastAsiaTheme="minorEastAsia"/>
      <w:b/>
      <w:bCs/>
    </w:rPr>
  </w:style>
  <w:style w:type="paragraph" w:customStyle="1" w:styleId="agree">
    <w:name w:val="agree"/>
    <w:basedOn w:val="a"/>
    <w:rsid w:val="009227F8"/>
    <w:pPr>
      <w:spacing w:after="28"/>
    </w:pPr>
    <w:rPr>
      <w:rFonts w:eastAsiaTheme="minorEastAsia"/>
      <w:sz w:val="22"/>
      <w:szCs w:val="22"/>
    </w:rPr>
  </w:style>
  <w:style w:type="paragraph" w:customStyle="1" w:styleId="razdel">
    <w:name w:val="razdel"/>
    <w:basedOn w:val="a"/>
    <w:rsid w:val="009227F8"/>
    <w:pPr>
      <w:ind w:firstLine="567"/>
      <w:jc w:val="center"/>
    </w:pPr>
    <w:rPr>
      <w:rFonts w:eastAsiaTheme="minorEastAsia"/>
      <w:b/>
      <w:bCs/>
      <w:caps/>
      <w:sz w:val="32"/>
      <w:szCs w:val="32"/>
    </w:rPr>
  </w:style>
  <w:style w:type="paragraph" w:customStyle="1" w:styleId="podrazdel">
    <w:name w:val="podrazdel"/>
    <w:basedOn w:val="a"/>
    <w:rsid w:val="009227F8"/>
    <w:pPr>
      <w:jc w:val="center"/>
    </w:pPr>
    <w:rPr>
      <w:rFonts w:eastAsiaTheme="minorEastAsia"/>
      <w:b/>
      <w:bCs/>
      <w:caps/>
    </w:rPr>
  </w:style>
  <w:style w:type="paragraph" w:customStyle="1" w:styleId="onestring">
    <w:name w:val="onestring"/>
    <w:basedOn w:val="a"/>
    <w:rsid w:val="009227F8"/>
    <w:pPr>
      <w:jc w:val="right"/>
    </w:pPr>
    <w:rPr>
      <w:rFonts w:eastAsiaTheme="minorEastAsia"/>
      <w:sz w:val="22"/>
      <w:szCs w:val="22"/>
    </w:rPr>
  </w:style>
  <w:style w:type="paragraph" w:customStyle="1" w:styleId="titleu">
    <w:name w:val="titleu"/>
    <w:basedOn w:val="a"/>
    <w:rsid w:val="009227F8"/>
    <w:pPr>
      <w:spacing w:before="240" w:after="240"/>
    </w:pPr>
    <w:rPr>
      <w:rFonts w:eastAsiaTheme="minorEastAsia"/>
      <w:b/>
      <w:bCs/>
    </w:rPr>
  </w:style>
  <w:style w:type="paragraph" w:customStyle="1" w:styleId="titlek">
    <w:name w:val="titlek"/>
    <w:basedOn w:val="a"/>
    <w:rsid w:val="009227F8"/>
    <w:pPr>
      <w:spacing w:before="240"/>
      <w:jc w:val="center"/>
    </w:pPr>
    <w:rPr>
      <w:rFonts w:eastAsiaTheme="minorEastAsia"/>
      <w:caps/>
    </w:rPr>
  </w:style>
  <w:style w:type="paragraph" w:customStyle="1" w:styleId="izvlechen">
    <w:name w:val="izvlechen"/>
    <w:basedOn w:val="a"/>
    <w:rsid w:val="009227F8"/>
    <w:rPr>
      <w:rFonts w:eastAsiaTheme="minorEastAsia"/>
      <w:sz w:val="20"/>
      <w:szCs w:val="20"/>
    </w:rPr>
  </w:style>
  <w:style w:type="paragraph" w:customStyle="1" w:styleId="point">
    <w:name w:val="point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underpoint">
    <w:name w:val="underpoint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signed">
    <w:name w:val="signed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odobren">
    <w:name w:val="odobren"/>
    <w:basedOn w:val="a"/>
    <w:rsid w:val="009227F8"/>
    <w:rPr>
      <w:rFonts w:eastAsiaTheme="minorEastAsia"/>
      <w:sz w:val="22"/>
      <w:szCs w:val="22"/>
    </w:rPr>
  </w:style>
  <w:style w:type="paragraph" w:customStyle="1" w:styleId="odobren1">
    <w:name w:val="odobren1"/>
    <w:basedOn w:val="a"/>
    <w:rsid w:val="009227F8"/>
    <w:pPr>
      <w:spacing w:after="120"/>
    </w:pPr>
    <w:rPr>
      <w:rFonts w:eastAsiaTheme="minorEastAsia"/>
      <w:sz w:val="22"/>
      <w:szCs w:val="22"/>
    </w:rPr>
  </w:style>
  <w:style w:type="paragraph" w:customStyle="1" w:styleId="comment">
    <w:name w:val="comment"/>
    <w:basedOn w:val="a"/>
    <w:rsid w:val="009227F8"/>
    <w:pPr>
      <w:ind w:firstLine="709"/>
      <w:jc w:val="both"/>
    </w:pPr>
    <w:rPr>
      <w:rFonts w:eastAsiaTheme="minorEastAsia"/>
      <w:sz w:val="20"/>
      <w:szCs w:val="20"/>
    </w:rPr>
  </w:style>
  <w:style w:type="paragraph" w:customStyle="1" w:styleId="preamble">
    <w:name w:val="preamble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paragraph">
    <w:name w:val="paragraph"/>
    <w:basedOn w:val="a"/>
    <w:rsid w:val="009227F8"/>
    <w:pPr>
      <w:spacing w:before="240" w:after="240"/>
      <w:ind w:firstLine="567"/>
      <w:jc w:val="center"/>
    </w:pPr>
    <w:rPr>
      <w:rFonts w:eastAsiaTheme="minorEastAsia"/>
      <w:b/>
      <w:bCs/>
    </w:rPr>
  </w:style>
  <w:style w:type="paragraph" w:customStyle="1" w:styleId="numnrpa">
    <w:name w:val="numnrpa"/>
    <w:basedOn w:val="a"/>
    <w:rsid w:val="009227F8"/>
    <w:rPr>
      <w:rFonts w:eastAsiaTheme="minorEastAsia"/>
      <w:sz w:val="36"/>
      <w:szCs w:val="36"/>
    </w:rPr>
  </w:style>
  <w:style w:type="paragraph" w:customStyle="1" w:styleId="prinodobren">
    <w:name w:val="prinodobren"/>
    <w:basedOn w:val="a"/>
    <w:rsid w:val="009227F8"/>
    <w:pPr>
      <w:spacing w:before="240" w:after="240"/>
    </w:pPr>
    <w:rPr>
      <w:rFonts w:eastAsiaTheme="minorEastAsia"/>
      <w:i/>
      <w:iCs/>
    </w:rPr>
  </w:style>
  <w:style w:type="paragraph" w:customStyle="1" w:styleId="spiski">
    <w:name w:val="spiski"/>
    <w:basedOn w:val="a"/>
    <w:rsid w:val="009227F8"/>
    <w:rPr>
      <w:rFonts w:eastAsiaTheme="minorEastAsia"/>
    </w:rPr>
  </w:style>
  <w:style w:type="paragraph" w:customStyle="1" w:styleId="nonumheader">
    <w:name w:val="nonumheader"/>
    <w:basedOn w:val="a"/>
    <w:rsid w:val="009227F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numheader">
    <w:name w:val="numheader"/>
    <w:basedOn w:val="a"/>
    <w:rsid w:val="009227F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greefio">
    <w:name w:val="agreefio"/>
    <w:basedOn w:val="a"/>
    <w:rsid w:val="009227F8"/>
    <w:pPr>
      <w:ind w:firstLine="1021"/>
      <w:jc w:val="both"/>
    </w:pPr>
    <w:rPr>
      <w:rFonts w:eastAsiaTheme="minorEastAsia"/>
      <w:sz w:val="22"/>
      <w:szCs w:val="22"/>
    </w:rPr>
  </w:style>
  <w:style w:type="paragraph" w:customStyle="1" w:styleId="agreedate">
    <w:name w:val="agreedate"/>
    <w:basedOn w:val="a"/>
    <w:rsid w:val="009227F8"/>
    <w:pPr>
      <w:jc w:val="both"/>
    </w:pPr>
    <w:rPr>
      <w:rFonts w:eastAsiaTheme="minorEastAsia"/>
      <w:sz w:val="22"/>
      <w:szCs w:val="22"/>
    </w:rPr>
  </w:style>
  <w:style w:type="paragraph" w:customStyle="1" w:styleId="changeadd">
    <w:name w:val="changeadd"/>
    <w:basedOn w:val="a"/>
    <w:rsid w:val="009227F8"/>
    <w:pPr>
      <w:ind w:left="1134" w:firstLine="567"/>
      <w:jc w:val="both"/>
    </w:pPr>
    <w:rPr>
      <w:rFonts w:eastAsiaTheme="minorEastAsia"/>
    </w:rPr>
  </w:style>
  <w:style w:type="paragraph" w:customStyle="1" w:styleId="changei">
    <w:name w:val="changei"/>
    <w:basedOn w:val="a"/>
    <w:rsid w:val="009227F8"/>
    <w:pPr>
      <w:ind w:left="1021"/>
    </w:pPr>
    <w:rPr>
      <w:rFonts w:eastAsiaTheme="minorEastAsia"/>
    </w:rPr>
  </w:style>
  <w:style w:type="paragraph" w:customStyle="1" w:styleId="changeutrs">
    <w:name w:val="changeutrs"/>
    <w:basedOn w:val="a"/>
    <w:rsid w:val="009227F8"/>
    <w:pPr>
      <w:spacing w:after="240"/>
      <w:ind w:left="1134"/>
      <w:jc w:val="both"/>
    </w:pPr>
  </w:style>
  <w:style w:type="paragraph" w:customStyle="1" w:styleId="changeold">
    <w:name w:val="changeold"/>
    <w:basedOn w:val="a"/>
    <w:rsid w:val="009227F8"/>
    <w:pPr>
      <w:spacing w:before="240" w:after="240"/>
      <w:ind w:firstLine="567"/>
      <w:jc w:val="center"/>
    </w:pPr>
    <w:rPr>
      <w:rFonts w:eastAsiaTheme="minorEastAsia"/>
      <w:i/>
      <w:iCs/>
    </w:rPr>
  </w:style>
  <w:style w:type="paragraph" w:customStyle="1" w:styleId="cap1">
    <w:name w:val="cap1"/>
    <w:basedOn w:val="a"/>
    <w:rsid w:val="009227F8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9227F8"/>
    <w:pPr>
      <w:spacing w:after="120"/>
    </w:pPr>
    <w:rPr>
      <w:rFonts w:eastAsiaTheme="minorEastAsia"/>
      <w:sz w:val="22"/>
      <w:szCs w:val="22"/>
    </w:rPr>
  </w:style>
  <w:style w:type="paragraph" w:customStyle="1" w:styleId="newncpi1">
    <w:name w:val="newncpi1"/>
    <w:basedOn w:val="a"/>
    <w:rsid w:val="009227F8"/>
    <w:pPr>
      <w:ind w:left="567"/>
      <w:jc w:val="both"/>
    </w:pPr>
    <w:rPr>
      <w:rFonts w:eastAsiaTheme="minorEastAsia"/>
    </w:rPr>
  </w:style>
  <w:style w:type="paragraph" w:customStyle="1" w:styleId="edizmeren">
    <w:name w:val="edizmeren"/>
    <w:basedOn w:val="a"/>
    <w:rsid w:val="009227F8"/>
    <w:pPr>
      <w:jc w:val="right"/>
    </w:pPr>
    <w:rPr>
      <w:rFonts w:eastAsiaTheme="minorEastAsia"/>
      <w:sz w:val="20"/>
      <w:szCs w:val="20"/>
    </w:rPr>
  </w:style>
  <w:style w:type="paragraph" w:customStyle="1" w:styleId="zagrazdel">
    <w:name w:val="zagrazdel"/>
    <w:basedOn w:val="a"/>
    <w:rsid w:val="009227F8"/>
    <w:pPr>
      <w:spacing w:before="240" w:after="240"/>
      <w:jc w:val="center"/>
    </w:pPr>
    <w:rPr>
      <w:rFonts w:eastAsiaTheme="minorEastAsia"/>
      <w:b/>
      <w:bCs/>
      <w:caps/>
    </w:rPr>
  </w:style>
  <w:style w:type="paragraph" w:customStyle="1" w:styleId="placeprin">
    <w:name w:val="placeprin"/>
    <w:basedOn w:val="a"/>
    <w:rsid w:val="009227F8"/>
    <w:pPr>
      <w:jc w:val="center"/>
    </w:pPr>
    <w:rPr>
      <w:rFonts w:eastAsiaTheme="minorEastAsia"/>
    </w:rPr>
  </w:style>
  <w:style w:type="paragraph" w:customStyle="1" w:styleId="primer">
    <w:name w:val="primer"/>
    <w:basedOn w:val="a"/>
    <w:rsid w:val="009227F8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withpar">
    <w:name w:val="withpar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withoutpar">
    <w:name w:val="withoutpar"/>
    <w:basedOn w:val="a"/>
    <w:rsid w:val="009227F8"/>
    <w:pPr>
      <w:spacing w:after="60"/>
      <w:jc w:val="both"/>
    </w:pPr>
    <w:rPr>
      <w:rFonts w:eastAsiaTheme="minorEastAsia"/>
    </w:rPr>
  </w:style>
  <w:style w:type="paragraph" w:customStyle="1" w:styleId="undline">
    <w:name w:val="undline"/>
    <w:basedOn w:val="a"/>
    <w:rsid w:val="009227F8"/>
    <w:pPr>
      <w:jc w:val="both"/>
    </w:pPr>
    <w:rPr>
      <w:rFonts w:eastAsiaTheme="minorEastAsia"/>
      <w:sz w:val="20"/>
      <w:szCs w:val="20"/>
    </w:rPr>
  </w:style>
  <w:style w:type="paragraph" w:customStyle="1" w:styleId="underline">
    <w:name w:val="underline"/>
    <w:basedOn w:val="a"/>
    <w:rsid w:val="009227F8"/>
    <w:pPr>
      <w:jc w:val="both"/>
    </w:pPr>
    <w:rPr>
      <w:rFonts w:eastAsiaTheme="minorEastAsia"/>
      <w:sz w:val="20"/>
      <w:szCs w:val="20"/>
    </w:rPr>
  </w:style>
  <w:style w:type="paragraph" w:customStyle="1" w:styleId="ncpicomment">
    <w:name w:val="ncpicomment"/>
    <w:basedOn w:val="a"/>
    <w:rsid w:val="009227F8"/>
    <w:pPr>
      <w:spacing w:before="120"/>
      <w:ind w:left="1134"/>
      <w:jc w:val="both"/>
    </w:pPr>
    <w:rPr>
      <w:rFonts w:eastAsiaTheme="minorEastAsia"/>
      <w:i/>
      <w:iCs/>
    </w:rPr>
  </w:style>
  <w:style w:type="paragraph" w:customStyle="1" w:styleId="rekviziti">
    <w:name w:val="rekviziti"/>
    <w:basedOn w:val="a"/>
    <w:rsid w:val="009227F8"/>
    <w:pPr>
      <w:ind w:left="1134"/>
      <w:jc w:val="both"/>
    </w:pPr>
    <w:rPr>
      <w:rFonts w:eastAsiaTheme="minorEastAsia"/>
    </w:rPr>
  </w:style>
  <w:style w:type="paragraph" w:customStyle="1" w:styleId="ncpidel">
    <w:name w:val="ncpidel"/>
    <w:basedOn w:val="a"/>
    <w:rsid w:val="009227F8"/>
    <w:pPr>
      <w:ind w:left="1134" w:firstLine="567"/>
      <w:jc w:val="both"/>
    </w:pPr>
    <w:rPr>
      <w:rFonts w:eastAsiaTheme="minorEastAsia"/>
    </w:rPr>
  </w:style>
  <w:style w:type="paragraph" w:customStyle="1" w:styleId="tsifra">
    <w:name w:val="tsifra"/>
    <w:basedOn w:val="a"/>
    <w:rsid w:val="009227F8"/>
    <w:rPr>
      <w:rFonts w:eastAsiaTheme="minorEastAsia"/>
      <w:b/>
      <w:bCs/>
      <w:sz w:val="36"/>
      <w:szCs w:val="36"/>
    </w:rPr>
  </w:style>
  <w:style w:type="paragraph" w:customStyle="1" w:styleId="articleintext">
    <w:name w:val="articleintext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newncpiv">
    <w:name w:val="newncpiv"/>
    <w:basedOn w:val="a"/>
    <w:rsid w:val="009227F8"/>
    <w:pPr>
      <w:ind w:firstLine="567"/>
      <w:jc w:val="both"/>
    </w:pPr>
    <w:rPr>
      <w:rFonts w:eastAsiaTheme="minorEastAsia"/>
      <w:i/>
      <w:iCs/>
    </w:rPr>
  </w:style>
  <w:style w:type="paragraph" w:customStyle="1" w:styleId="snoskiv">
    <w:name w:val="snoskiv"/>
    <w:basedOn w:val="a"/>
    <w:rsid w:val="009227F8"/>
    <w:pPr>
      <w:ind w:firstLine="567"/>
      <w:jc w:val="both"/>
    </w:pPr>
    <w:rPr>
      <w:rFonts w:eastAsiaTheme="minorEastAsia"/>
      <w:i/>
      <w:iCs/>
      <w:sz w:val="20"/>
      <w:szCs w:val="20"/>
    </w:rPr>
  </w:style>
  <w:style w:type="paragraph" w:customStyle="1" w:styleId="articlev">
    <w:name w:val="articlev"/>
    <w:basedOn w:val="a"/>
    <w:rsid w:val="009227F8"/>
    <w:pPr>
      <w:spacing w:before="240" w:after="240"/>
      <w:ind w:firstLine="567"/>
    </w:pPr>
    <w:rPr>
      <w:rFonts w:eastAsiaTheme="minorEastAsia"/>
      <w:i/>
      <w:iCs/>
    </w:rPr>
  </w:style>
  <w:style w:type="paragraph" w:customStyle="1" w:styleId="contentword">
    <w:name w:val="contentword"/>
    <w:basedOn w:val="a"/>
    <w:rsid w:val="009227F8"/>
    <w:pPr>
      <w:spacing w:before="240" w:after="240"/>
      <w:ind w:firstLine="567"/>
      <w:jc w:val="center"/>
    </w:pPr>
    <w:rPr>
      <w:rFonts w:eastAsiaTheme="minorEastAsia"/>
      <w:caps/>
      <w:sz w:val="22"/>
      <w:szCs w:val="22"/>
    </w:rPr>
  </w:style>
  <w:style w:type="paragraph" w:customStyle="1" w:styleId="contenttext">
    <w:name w:val="contenttext"/>
    <w:basedOn w:val="a"/>
    <w:rsid w:val="009227F8"/>
    <w:pPr>
      <w:ind w:left="1134" w:hanging="1134"/>
    </w:pPr>
    <w:rPr>
      <w:rFonts w:eastAsiaTheme="minorEastAsia"/>
      <w:sz w:val="22"/>
      <w:szCs w:val="22"/>
    </w:rPr>
  </w:style>
  <w:style w:type="paragraph" w:customStyle="1" w:styleId="gosreg">
    <w:name w:val="gosreg"/>
    <w:basedOn w:val="a"/>
    <w:rsid w:val="009227F8"/>
    <w:pPr>
      <w:jc w:val="both"/>
    </w:pPr>
    <w:rPr>
      <w:rFonts w:eastAsiaTheme="minorEastAsia"/>
      <w:i/>
      <w:iCs/>
      <w:sz w:val="20"/>
      <w:szCs w:val="20"/>
    </w:rPr>
  </w:style>
  <w:style w:type="paragraph" w:customStyle="1" w:styleId="articlect">
    <w:name w:val="articlect"/>
    <w:basedOn w:val="a"/>
    <w:rsid w:val="009227F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letter">
    <w:name w:val="letter"/>
    <w:basedOn w:val="a"/>
    <w:rsid w:val="009227F8"/>
    <w:pPr>
      <w:spacing w:before="240" w:after="240"/>
    </w:pPr>
    <w:rPr>
      <w:rFonts w:eastAsiaTheme="minorEastAsia"/>
    </w:rPr>
  </w:style>
  <w:style w:type="paragraph" w:customStyle="1" w:styleId="recepient">
    <w:name w:val="recepient"/>
    <w:basedOn w:val="a"/>
    <w:rsid w:val="009227F8"/>
    <w:pPr>
      <w:ind w:left="5103"/>
    </w:pPr>
    <w:rPr>
      <w:rFonts w:eastAsiaTheme="minorEastAsia"/>
    </w:rPr>
  </w:style>
  <w:style w:type="paragraph" w:customStyle="1" w:styleId="doklad">
    <w:name w:val="doklad"/>
    <w:basedOn w:val="a"/>
    <w:rsid w:val="009227F8"/>
    <w:pPr>
      <w:ind w:left="2835"/>
    </w:pPr>
    <w:rPr>
      <w:rFonts w:eastAsiaTheme="minorEastAsia"/>
    </w:rPr>
  </w:style>
  <w:style w:type="paragraph" w:customStyle="1" w:styleId="onpaper">
    <w:name w:val="onpaper"/>
    <w:basedOn w:val="a"/>
    <w:rsid w:val="009227F8"/>
    <w:pPr>
      <w:ind w:firstLine="567"/>
      <w:jc w:val="both"/>
    </w:pPr>
    <w:rPr>
      <w:rFonts w:eastAsiaTheme="minorEastAsia"/>
      <w:i/>
      <w:iCs/>
      <w:sz w:val="20"/>
      <w:szCs w:val="20"/>
    </w:rPr>
  </w:style>
  <w:style w:type="paragraph" w:customStyle="1" w:styleId="formula">
    <w:name w:val="formula"/>
    <w:basedOn w:val="a"/>
    <w:rsid w:val="009227F8"/>
    <w:pPr>
      <w:jc w:val="center"/>
    </w:pPr>
    <w:rPr>
      <w:rFonts w:eastAsiaTheme="minorEastAsia"/>
    </w:rPr>
  </w:style>
  <w:style w:type="paragraph" w:customStyle="1" w:styleId="tableblank">
    <w:name w:val="tableblank"/>
    <w:basedOn w:val="a"/>
    <w:rsid w:val="009227F8"/>
    <w:rPr>
      <w:rFonts w:eastAsiaTheme="minorEastAsia"/>
    </w:rPr>
  </w:style>
  <w:style w:type="paragraph" w:customStyle="1" w:styleId="table9">
    <w:name w:val="table9"/>
    <w:basedOn w:val="a"/>
    <w:rsid w:val="009227F8"/>
    <w:rPr>
      <w:rFonts w:eastAsiaTheme="minorEastAsia"/>
      <w:sz w:val="18"/>
      <w:szCs w:val="18"/>
    </w:rPr>
  </w:style>
  <w:style w:type="paragraph" w:customStyle="1" w:styleId="table8">
    <w:name w:val="table8"/>
    <w:basedOn w:val="a"/>
    <w:rsid w:val="009227F8"/>
    <w:rPr>
      <w:rFonts w:eastAsiaTheme="minorEastAsia"/>
      <w:sz w:val="16"/>
      <w:szCs w:val="16"/>
    </w:rPr>
  </w:style>
  <w:style w:type="paragraph" w:customStyle="1" w:styleId="table7">
    <w:name w:val="table7"/>
    <w:basedOn w:val="a"/>
    <w:rsid w:val="009227F8"/>
    <w:rPr>
      <w:rFonts w:eastAsiaTheme="minorEastAsia"/>
      <w:sz w:val="14"/>
      <w:szCs w:val="14"/>
    </w:rPr>
  </w:style>
  <w:style w:type="paragraph" w:customStyle="1" w:styleId="begform">
    <w:name w:val="begform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endform">
    <w:name w:val="endform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snoskishablon">
    <w:name w:val="snoskishablon"/>
    <w:basedOn w:val="a"/>
    <w:rsid w:val="009227F8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fav">
    <w:name w:val="fav"/>
    <w:basedOn w:val="a"/>
    <w:rsid w:val="009227F8"/>
    <w:pPr>
      <w:shd w:val="clear" w:color="auto" w:fill="D5EDC0"/>
      <w:spacing w:before="100" w:beforeAutospacing="1" w:after="100" w:afterAutospacing="1"/>
    </w:pPr>
    <w:rPr>
      <w:rFonts w:eastAsiaTheme="minorEastAsia"/>
    </w:rPr>
  </w:style>
  <w:style w:type="paragraph" w:customStyle="1" w:styleId="fav1">
    <w:name w:val="fav1"/>
    <w:basedOn w:val="a"/>
    <w:rsid w:val="009227F8"/>
    <w:pPr>
      <w:shd w:val="clear" w:color="auto" w:fill="D5EDC0"/>
      <w:spacing w:before="100" w:beforeAutospacing="1" w:after="100" w:afterAutospacing="1"/>
      <w:ind w:left="570"/>
    </w:pPr>
    <w:rPr>
      <w:rFonts w:eastAsiaTheme="minorEastAsia"/>
    </w:rPr>
  </w:style>
  <w:style w:type="paragraph" w:customStyle="1" w:styleId="fav2">
    <w:name w:val="fav2"/>
    <w:basedOn w:val="a"/>
    <w:rsid w:val="009227F8"/>
    <w:pPr>
      <w:shd w:val="clear" w:color="auto" w:fill="D5EDC0"/>
      <w:spacing w:before="100" w:beforeAutospacing="1" w:after="100" w:afterAutospacing="1"/>
    </w:pPr>
    <w:rPr>
      <w:rFonts w:eastAsiaTheme="minorEastAsia"/>
    </w:rPr>
  </w:style>
  <w:style w:type="paragraph" w:customStyle="1" w:styleId="dopinfo">
    <w:name w:val="dopinfo"/>
    <w:basedOn w:val="a"/>
    <w:rsid w:val="009227F8"/>
    <w:pPr>
      <w:spacing w:before="100" w:beforeAutospacing="1" w:after="100" w:afterAutospacing="1"/>
    </w:pPr>
    <w:rPr>
      <w:rFonts w:eastAsiaTheme="minorEastAsia"/>
    </w:rPr>
  </w:style>
  <w:style w:type="paragraph" w:customStyle="1" w:styleId="divinsselect">
    <w:name w:val="divinsselect"/>
    <w:basedOn w:val="a"/>
    <w:rsid w:val="009227F8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/>
    </w:pPr>
    <w:rPr>
      <w:rFonts w:eastAsiaTheme="minorEastAsia"/>
    </w:rPr>
  </w:style>
  <w:style w:type="character" w:customStyle="1" w:styleId="name">
    <w:name w:val="name"/>
    <w:basedOn w:val="a0"/>
    <w:rsid w:val="009227F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9227F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9227F8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9227F8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9227F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9227F8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9227F8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9227F8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9227F8"/>
    <w:rPr>
      <w:rFonts w:ascii="Symbol" w:hAnsi="Symbol" w:hint="default"/>
    </w:rPr>
  </w:style>
  <w:style w:type="character" w:customStyle="1" w:styleId="onewind3">
    <w:name w:val="onewind3"/>
    <w:basedOn w:val="a0"/>
    <w:rsid w:val="009227F8"/>
    <w:rPr>
      <w:rFonts w:ascii="Wingdings 3" w:hAnsi="Wingdings 3" w:hint="default"/>
    </w:rPr>
  </w:style>
  <w:style w:type="character" w:customStyle="1" w:styleId="onewind2">
    <w:name w:val="onewind2"/>
    <w:basedOn w:val="a0"/>
    <w:rsid w:val="009227F8"/>
    <w:rPr>
      <w:rFonts w:ascii="Wingdings 2" w:hAnsi="Wingdings 2" w:hint="default"/>
    </w:rPr>
  </w:style>
  <w:style w:type="character" w:customStyle="1" w:styleId="onewind">
    <w:name w:val="onewind"/>
    <w:basedOn w:val="a0"/>
    <w:rsid w:val="009227F8"/>
    <w:rPr>
      <w:rFonts w:ascii="Wingdings" w:hAnsi="Wingdings" w:hint="default"/>
    </w:rPr>
  </w:style>
  <w:style w:type="character" w:customStyle="1" w:styleId="rednoun">
    <w:name w:val="rednoun"/>
    <w:basedOn w:val="a0"/>
    <w:rsid w:val="009227F8"/>
  </w:style>
  <w:style w:type="character" w:customStyle="1" w:styleId="post">
    <w:name w:val="post"/>
    <w:basedOn w:val="a0"/>
    <w:rsid w:val="009227F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9227F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9227F8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9227F8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9227F8"/>
    <w:rPr>
      <w:rFonts w:ascii="Arial" w:hAnsi="Arial" w:cs="Arial" w:hint="default"/>
    </w:rPr>
  </w:style>
  <w:style w:type="character" w:customStyle="1" w:styleId="snoskiindex">
    <w:name w:val="snoskiindex"/>
    <w:basedOn w:val="a0"/>
    <w:rsid w:val="009227F8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9227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e">
    <w:name w:val="page number"/>
    <w:basedOn w:val="a0"/>
    <w:uiPriority w:val="99"/>
    <w:semiHidden/>
    <w:unhideWhenUsed/>
    <w:rsid w:val="009227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B55753"/>
    <w:pPr>
      <w:ind w:firstLine="567"/>
      <w:jc w:val="both"/>
    </w:pPr>
    <w:rPr>
      <w:sz w:val="20"/>
      <w:szCs w:val="20"/>
    </w:rPr>
  </w:style>
  <w:style w:type="paragraph" w:customStyle="1" w:styleId="snoskiline">
    <w:name w:val="snoskiline"/>
    <w:basedOn w:val="a"/>
    <w:rsid w:val="00B55753"/>
    <w:pPr>
      <w:jc w:val="both"/>
    </w:pPr>
    <w:rPr>
      <w:sz w:val="20"/>
      <w:szCs w:val="20"/>
    </w:rPr>
  </w:style>
  <w:style w:type="paragraph" w:customStyle="1" w:styleId="append">
    <w:name w:val="append"/>
    <w:basedOn w:val="a"/>
    <w:rsid w:val="00B55753"/>
    <w:rPr>
      <w:sz w:val="22"/>
      <w:szCs w:val="22"/>
    </w:rPr>
  </w:style>
  <w:style w:type="paragraph" w:customStyle="1" w:styleId="append1">
    <w:name w:val="append1"/>
    <w:basedOn w:val="a"/>
    <w:rsid w:val="00B55753"/>
    <w:pPr>
      <w:spacing w:after="28"/>
    </w:pPr>
    <w:rPr>
      <w:sz w:val="22"/>
      <w:szCs w:val="22"/>
    </w:rPr>
  </w:style>
  <w:style w:type="paragraph" w:customStyle="1" w:styleId="newncpi">
    <w:name w:val="newncpi"/>
    <w:basedOn w:val="a"/>
    <w:rsid w:val="00B55753"/>
    <w:pPr>
      <w:ind w:firstLine="567"/>
      <w:jc w:val="both"/>
    </w:pPr>
  </w:style>
  <w:style w:type="paragraph" w:customStyle="1" w:styleId="newncpi0">
    <w:name w:val="newncpi0"/>
    <w:basedOn w:val="a"/>
    <w:rsid w:val="00B55753"/>
    <w:pPr>
      <w:jc w:val="both"/>
    </w:pPr>
  </w:style>
  <w:style w:type="character" w:styleId="a6">
    <w:name w:val="Emphasis"/>
    <w:basedOn w:val="a0"/>
    <w:uiPriority w:val="20"/>
    <w:qFormat/>
    <w:rsid w:val="00586E5B"/>
    <w:rPr>
      <w:i/>
      <w:iCs/>
    </w:rPr>
  </w:style>
  <w:style w:type="paragraph" w:customStyle="1" w:styleId="ConsPlusNormal">
    <w:name w:val="ConsPlusNormal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916FD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916FD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Нижний колонтитул Знак"/>
    <w:basedOn w:val="a0"/>
    <w:link w:val="a9"/>
    <w:uiPriority w:val="99"/>
    <w:rsid w:val="00916FD9"/>
    <w:rPr>
      <w:rFonts w:eastAsiaTheme="minorEastAsia"/>
      <w:lang w:eastAsia="ru-RU"/>
    </w:rPr>
  </w:style>
  <w:style w:type="table" w:styleId="ab">
    <w:name w:val="Table Grid"/>
    <w:basedOn w:val="a1"/>
    <w:uiPriority w:val="59"/>
    <w:rsid w:val="00916F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TextList">
    <w:name w:val="ConsPlusTextList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916F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c">
    <w:name w:val="Hyperlink"/>
    <w:basedOn w:val="a0"/>
    <w:uiPriority w:val="99"/>
    <w:semiHidden/>
    <w:unhideWhenUsed/>
    <w:rsid w:val="009227F8"/>
    <w:rPr>
      <w:color w:val="154C94"/>
      <w:u w:val="single"/>
    </w:rPr>
  </w:style>
  <w:style w:type="character" w:styleId="ad">
    <w:name w:val="FollowedHyperlink"/>
    <w:basedOn w:val="a0"/>
    <w:uiPriority w:val="99"/>
    <w:semiHidden/>
    <w:unhideWhenUsed/>
    <w:rsid w:val="009227F8"/>
    <w:rPr>
      <w:color w:val="154C94"/>
      <w:u w:val="single"/>
    </w:rPr>
  </w:style>
  <w:style w:type="paragraph" w:customStyle="1" w:styleId="article">
    <w:name w:val="article"/>
    <w:basedOn w:val="a"/>
    <w:rsid w:val="009227F8"/>
    <w:pPr>
      <w:spacing w:before="240" w:after="240"/>
      <w:ind w:left="1922" w:hanging="1355"/>
    </w:pPr>
    <w:rPr>
      <w:b/>
      <w:bCs/>
    </w:rPr>
  </w:style>
  <w:style w:type="paragraph" w:customStyle="1" w:styleId="title">
    <w:name w:val="title"/>
    <w:basedOn w:val="a"/>
    <w:rsid w:val="009227F8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aspaper">
    <w:name w:val="aspaper"/>
    <w:basedOn w:val="a"/>
    <w:rsid w:val="009227F8"/>
    <w:pPr>
      <w:jc w:val="center"/>
    </w:pPr>
    <w:rPr>
      <w:rFonts w:eastAsiaTheme="minorEastAsia"/>
      <w:b/>
      <w:bCs/>
      <w:color w:val="FF0000"/>
    </w:rPr>
  </w:style>
  <w:style w:type="paragraph" w:customStyle="1" w:styleId="chapter">
    <w:name w:val="chapter"/>
    <w:basedOn w:val="a"/>
    <w:rsid w:val="009227F8"/>
    <w:pPr>
      <w:spacing w:before="240" w:after="240"/>
      <w:jc w:val="center"/>
    </w:pPr>
    <w:rPr>
      <w:rFonts w:eastAsiaTheme="minorEastAsia"/>
      <w:b/>
      <w:bCs/>
      <w:caps/>
    </w:rPr>
  </w:style>
  <w:style w:type="paragraph" w:customStyle="1" w:styleId="titleg">
    <w:name w:val="titleg"/>
    <w:basedOn w:val="a"/>
    <w:rsid w:val="009227F8"/>
    <w:pPr>
      <w:jc w:val="center"/>
    </w:pPr>
    <w:rPr>
      <w:rFonts w:eastAsiaTheme="minorEastAsia"/>
      <w:b/>
      <w:bCs/>
    </w:rPr>
  </w:style>
  <w:style w:type="paragraph" w:customStyle="1" w:styleId="titlepr">
    <w:name w:val="titlepr"/>
    <w:basedOn w:val="a"/>
    <w:rsid w:val="009227F8"/>
    <w:pPr>
      <w:jc w:val="center"/>
    </w:pPr>
    <w:rPr>
      <w:rFonts w:eastAsiaTheme="minorEastAsia"/>
      <w:b/>
      <w:bCs/>
    </w:rPr>
  </w:style>
  <w:style w:type="paragraph" w:customStyle="1" w:styleId="agree">
    <w:name w:val="agree"/>
    <w:basedOn w:val="a"/>
    <w:rsid w:val="009227F8"/>
    <w:pPr>
      <w:spacing w:after="28"/>
    </w:pPr>
    <w:rPr>
      <w:rFonts w:eastAsiaTheme="minorEastAsia"/>
      <w:sz w:val="22"/>
      <w:szCs w:val="22"/>
    </w:rPr>
  </w:style>
  <w:style w:type="paragraph" w:customStyle="1" w:styleId="razdel">
    <w:name w:val="razdel"/>
    <w:basedOn w:val="a"/>
    <w:rsid w:val="009227F8"/>
    <w:pPr>
      <w:ind w:firstLine="567"/>
      <w:jc w:val="center"/>
    </w:pPr>
    <w:rPr>
      <w:rFonts w:eastAsiaTheme="minorEastAsia"/>
      <w:b/>
      <w:bCs/>
      <w:caps/>
      <w:sz w:val="32"/>
      <w:szCs w:val="32"/>
    </w:rPr>
  </w:style>
  <w:style w:type="paragraph" w:customStyle="1" w:styleId="podrazdel">
    <w:name w:val="podrazdel"/>
    <w:basedOn w:val="a"/>
    <w:rsid w:val="009227F8"/>
    <w:pPr>
      <w:jc w:val="center"/>
    </w:pPr>
    <w:rPr>
      <w:rFonts w:eastAsiaTheme="minorEastAsia"/>
      <w:b/>
      <w:bCs/>
      <w:caps/>
    </w:rPr>
  </w:style>
  <w:style w:type="paragraph" w:customStyle="1" w:styleId="onestring">
    <w:name w:val="onestring"/>
    <w:basedOn w:val="a"/>
    <w:rsid w:val="009227F8"/>
    <w:pPr>
      <w:jc w:val="right"/>
    </w:pPr>
    <w:rPr>
      <w:rFonts w:eastAsiaTheme="minorEastAsia"/>
      <w:sz w:val="22"/>
      <w:szCs w:val="22"/>
    </w:rPr>
  </w:style>
  <w:style w:type="paragraph" w:customStyle="1" w:styleId="titleu">
    <w:name w:val="titleu"/>
    <w:basedOn w:val="a"/>
    <w:rsid w:val="009227F8"/>
    <w:pPr>
      <w:spacing w:before="240" w:after="240"/>
    </w:pPr>
    <w:rPr>
      <w:rFonts w:eastAsiaTheme="minorEastAsia"/>
      <w:b/>
      <w:bCs/>
    </w:rPr>
  </w:style>
  <w:style w:type="paragraph" w:customStyle="1" w:styleId="titlek">
    <w:name w:val="titlek"/>
    <w:basedOn w:val="a"/>
    <w:rsid w:val="009227F8"/>
    <w:pPr>
      <w:spacing w:before="240"/>
      <w:jc w:val="center"/>
    </w:pPr>
    <w:rPr>
      <w:rFonts w:eastAsiaTheme="minorEastAsia"/>
      <w:caps/>
    </w:rPr>
  </w:style>
  <w:style w:type="paragraph" w:customStyle="1" w:styleId="izvlechen">
    <w:name w:val="izvlechen"/>
    <w:basedOn w:val="a"/>
    <w:rsid w:val="009227F8"/>
    <w:rPr>
      <w:rFonts w:eastAsiaTheme="minorEastAsia"/>
      <w:sz w:val="20"/>
      <w:szCs w:val="20"/>
    </w:rPr>
  </w:style>
  <w:style w:type="paragraph" w:customStyle="1" w:styleId="point">
    <w:name w:val="point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underpoint">
    <w:name w:val="underpoint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signed">
    <w:name w:val="signed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odobren">
    <w:name w:val="odobren"/>
    <w:basedOn w:val="a"/>
    <w:rsid w:val="009227F8"/>
    <w:rPr>
      <w:rFonts w:eastAsiaTheme="minorEastAsia"/>
      <w:sz w:val="22"/>
      <w:szCs w:val="22"/>
    </w:rPr>
  </w:style>
  <w:style w:type="paragraph" w:customStyle="1" w:styleId="odobren1">
    <w:name w:val="odobren1"/>
    <w:basedOn w:val="a"/>
    <w:rsid w:val="009227F8"/>
    <w:pPr>
      <w:spacing w:after="120"/>
    </w:pPr>
    <w:rPr>
      <w:rFonts w:eastAsiaTheme="minorEastAsia"/>
      <w:sz w:val="22"/>
      <w:szCs w:val="22"/>
    </w:rPr>
  </w:style>
  <w:style w:type="paragraph" w:customStyle="1" w:styleId="comment">
    <w:name w:val="comment"/>
    <w:basedOn w:val="a"/>
    <w:rsid w:val="009227F8"/>
    <w:pPr>
      <w:ind w:firstLine="709"/>
      <w:jc w:val="both"/>
    </w:pPr>
    <w:rPr>
      <w:rFonts w:eastAsiaTheme="minorEastAsia"/>
      <w:sz w:val="20"/>
      <w:szCs w:val="20"/>
    </w:rPr>
  </w:style>
  <w:style w:type="paragraph" w:customStyle="1" w:styleId="preamble">
    <w:name w:val="preamble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paragraph">
    <w:name w:val="paragraph"/>
    <w:basedOn w:val="a"/>
    <w:rsid w:val="009227F8"/>
    <w:pPr>
      <w:spacing w:before="240" w:after="240"/>
      <w:ind w:firstLine="567"/>
      <w:jc w:val="center"/>
    </w:pPr>
    <w:rPr>
      <w:rFonts w:eastAsiaTheme="minorEastAsia"/>
      <w:b/>
      <w:bCs/>
    </w:rPr>
  </w:style>
  <w:style w:type="paragraph" w:customStyle="1" w:styleId="numnrpa">
    <w:name w:val="numnrpa"/>
    <w:basedOn w:val="a"/>
    <w:rsid w:val="009227F8"/>
    <w:rPr>
      <w:rFonts w:eastAsiaTheme="minorEastAsia"/>
      <w:sz w:val="36"/>
      <w:szCs w:val="36"/>
    </w:rPr>
  </w:style>
  <w:style w:type="paragraph" w:customStyle="1" w:styleId="prinodobren">
    <w:name w:val="prinodobren"/>
    <w:basedOn w:val="a"/>
    <w:rsid w:val="009227F8"/>
    <w:pPr>
      <w:spacing w:before="240" w:after="240"/>
    </w:pPr>
    <w:rPr>
      <w:rFonts w:eastAsiaTheme="minorEastAsia"/>
      <w:i/>
      <w:iCs/>
    </w:rPr>
  </w:style>
  <w:style w:type="paragraph" w:customStyle="1" w:styleId="spiski">
    <w:name w:val="spiski"/>
    <w:basedOn w:val="a"/>
    <w:rsid w:val="009227F8"/>
    <w:rPr>
      <w:rFonts w:eastAsiaTheme="minorEastAsia"/>
    </w:rPr>
  </w:style>
  <w:style w:type="paragraph" w:customStyle="1" w:styleId="nonumheader">
    <w:name w:val="nonumheader"/>
    <w:basedOn w:val="a"/>
    <w:rsid w:val="009227F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numheader">
    <w:name w:val="numheader"/>
    <w:basedOn w:val="a"/>
    <w:rsid w:val="009227F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greefio">
    <w:name w:val="agreefio"/>
    <w:basedOn w:val="a"/>
    <w:rsid w:val="009227F8"/>
    <w:pPr>
      <w:ind w:firstLine="1021"/>
      <w:jc w:val="both"/>
    </w:pPr>
    <w:rPr>
      <w:rFonts w:eastAsiaTheme="minorEastAsia"/>
      <w:sz w:val="22"/>
      <w:szCs w:val="22"/>
    </w:rPr>
  </w:style>
  <w:style w:type="paragraph" w:customStyle="1" w:styleId="agreedate">
    <w:name w:val="agreedate"/>
    <w:basedOn w:val="a"/>
    <w:rsid w:val="009227F8"/>
    <w:pPr>
      <w:jc w:val="both"/>
    </w:pPr>
    <w:rPr>
      <w:rFonts w:eastAsiaTheme="minorEastAsia"/>
      <w:sz w:val="22"/>
      <w:szCs w:val="22"/>
    </w:rPr>
  </w:style>
  <w:style w:type="paragraph" w:customStyle="1" w:styleId="changeadd">
    <w:name w:val="changeadd"/>
    <w:basedOn w:val="a"/>
    <w:rsid w:val="009227F8"/>
    <w:pPr>
      <w:ind w:left="1134" w:firstLine="567"/>
      <w:jc w:val="both"/>
    </w:pPr>
    <w:rPr>
      <w:rFonts w:eastAsiaTheme="minorEastAsia"/>
    </w:rPr>
  </w:style>
  <w:style w:type="paragraph" w:customStyle="1" w:styleId="changei">
    <w:name w:val="changei"/>
    <w:basedOn w:val="a"/>
    <w:rsid w:val="009227F8"/>
    <w:pPr>
      <w:ind w:left="1021"/>
    </w:pPr>
    <w:rPr>
      <w:rFonts w:eastAsiaTheme="minorEastAsia"/>
    </w:rPr>
  </w:style>
  <w:style w:type="paragraph" w:customStyle="1" w:styleId="changeutrs">
    <w:name w:val="changeutrs"/>
    <w:basedOn w:val="a"/>
    <w:rsid w:val="009227F8"/>
    <w:pPr>
      <w:spacing w:after="240"/>
      <w:ind w:left="1134"/>
      <w:jc w:val="both"/>
    </w:pPr>
  </w:style>
  <w:style w:type="paragraph" w:customStyle="1" w:styleId="changeold">
    <w:name w:val="changeold"/>
    <w:basedOn w:val="a"/>
    <w:rsid w:val="009227F8"/>
    <w:pPr>
      <w:spacing w:before="240" w:after="240"/>
      <w:ind w:firstLine="567"/>
      <w:jc w:val="center"/>
    </w:pPr>
    <w:rPr>
      <w:rFonts w:eastAsiaTheme="minorEastAsia"/>
      <w:i/>
      <w:iCs/>
    </w:rPr>
  </w:style>
  <w:style w:type="paragraph" w:customStyle="1" w:styleId="cap1">
    <w:name w:val="cap1"/>
    <w:basedOn w:val="a"/>
    <w:rsid w:val="009227F8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9227F8"/>
    <w:pPr>
      <w:spacing w:after="120"/>
    </w:pPr>
    <w:rPr>
      <w:rFonts w:eastAsiaTheme="minorEastAsia"/>
      <w:sz w:val="22"/>
      <w:szCs w:val="22"/>
    </w:rPr>
  </w:style>
  <w:style w:type="paragraph" w:customStyle="1" w:styleId="newncpi1">
    <w:name w:val="newncpi1"/>
    <w:basedOn w:val="a"/>
    <w:rsid w:val="009227F8"/>
    <w:pPr>
      <w:ind w:left="567"/>
      <w:jc w:val="both"/>
    </w:pPr>
    <w:rPr>
      <w:rFonts w:eastAsiaTheme="minorEastAsia"/>
    </w:rPr>
  </w:style>
  <w:style w:type="paragraph" w:customStyle="1" w:styleId="edizmeren">
    <w:name w:val="edizmeren"/>
    <w:basedOn w:val="a"/>
    <w:rsid w:val="009227F8"/>
    <w:pPr>
      <w:jc w:val="right"/>
    </w:pPr>
    <w:rPr>
      <w:rFonts w:eastAsiaTheme="minorEastAsia"/>
      <w:sz w:val="20"/>
      <w:szCs w:val="20"/>
    </w:rPr>
  </w:style>
  <w:style w:type="paragraph" w:customStyle="1" w:styleId="zagrazdel">
    <w:name w:val="zagrazdel"/>
    <w:basedOn w:val="a"/>
    <w:rsid w:val="009227F8"/>
    <w:pPr>
      <w:spacing w:before="240" w:after="240"/>
      <w:jc w:val="center"/>
    </w:pPr>
    <w:rPr>
      <w:rFonts w:eastAsiaTheme="minorEastAsia"/>
      <w:b/>
      <w:bCs/>
      <w:caps/>
    </w:rPr>
  </w:style>
  <w:style w:type="paragraph" w:customStyle="1" w:styleId="placeprin">
    <w:name w:val="placeprin"/>
    <w:basedOn w:val="a"/>
    <w:rsid w:val="009227F8"/>
    <w:pPr>
      <w:jc w:val="center"/>
    </w:pPr>
    <w:rPr>
      <w:rFonts w:eastAsiaTheme="minorEastAsia"/>
    </w:rPr>
  </w:style>
  <w:style w:type="paragraph" w:customStyle="1" w:styleId="primer">
    <w:name w:val="primer"/>
    <w:basedOn w:val="a"/>
    <w:rsid w:val="009227F8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withpar">
    <w:name w:val="withpar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withoutpar">
    <w:name w:val="withoutpar"/>
    <w:basedOn w:val="a"/>
    <w:rsid w:val="009227F8"/>
    <w:pPr>
      <w:spacing w:after="60"/>
      <w:jc w:val="both"/>
    </w:pPr>
    <w:rPr>
      <w:rFonts w:eastAsiaTheme="minorEastAsia"/>
    </w:rPr>
  </w:style>
  <w:style w:type="paragraph" w:customStyle="1" w:styleId="undline">
    <w:name w:val="undline"/>
    <w:basedOn w:val="a"/>
    <w:rsid w:val="009227F8"/>
    <w:pPr>
      <w:jc w:val="both"/>
    </w:pPr>
    <w:rPr>
      <w:rFonts w:eastAsiaTheme="minorEastAsia"/>
      <w:sz w:val="20"/>
      <w:szCs w:val="20"/>
    </w:rPr>
  </w:style>
  <w:style w:type="paragraph" w:customStyle="1" w:styleId="underline">
    <w:name w:val="underline"/>
    <w:basedOn w:val="a"/>
    <w:rsid w:val="009227F8"/>
    <w:pPr>
      <w:jc w:val="both"/>
    </w:pPr>
    <w:rPr>
      <w:rFonts w:eastAsiaTheme="minorEastAsia"/>
      <w:sz w:val="20"/>
      <w:szCs w:val="20"/>
    </w:rPr>
  </w:style>
  <w:style w:type="paragraph" w:customStyle="1" w:styleId="ncpicomment">
    <w:name w:val="ncpicomment"/>
    <w:basedOn w:val="a"/>
    <w:rsid w:val="009227F8"/>
    <w:pPr>
      <w:spacing w:before="120"/>
      <w:ind w:left="1134"/>
      <w:jc w:val="both"/>
    </w:pPr>
    <w:rPr>
      <w:rFonts w:eastAsiaTheme="minorEastAsia"/>
      <w:i/>
      <w:iCs/>
    </w:rPr>
  </w:style>
  <w:style w:type="paragraph" w:customStyle="1" w:styleId="rekviziti">
    <w:name w:val="rekviziti"/>
    <w:basedOn w:val="a"/>
    <w:rsid w:val="009227F8"/>
    <w:pPr>
      <w:ind w:left="1134"/>
      <w:jc w:val="both"/>
    </w:pPr>
    <w:rPr>
      <w:rFonts w:eastAsiaTheme="minorEastAsia"/>
    </w:rPr>
  </w:style>
  <w:style w:type="paragraph" w:customStyle="1" w:styleId="ncpidel">
    <w:name w:val="ncpidel"/>
    <w:basedOn w:val="a"/>
    <w:rsid w:val="009227F8"/>
    <w:pPr>
      <w:ind w:left="1134" w:firstLine="567"/>
      <w:jc w:val="both"/>
    </w:pPr>
    <w:rPr>
      <w:rFonts w:eastAsiaTheme="minorEastAsia"/>
    </w:rPr>
  </w:style>
  <w:style w:type="paragraph" w:customStyle="1" w:styleId="tsifra">
    <w:name w:val="tsifra"/>
    <w:basedOn w:val="a"/>
    <w:rsid w:val="009227F8"/>
    <w:rPr>
      <w:rFonts w:eastAsiaTheme="minorEastAsia"/>
      <w:b/>
      <w:bCs/>
      <w:sz w:val="36"/>
      <w:szCs w:val="36"/>
    </w:rPr>
  </w:style>
  <w:style w:type="paragraph" w:customStyle="1" w:styleId="articleintext">
    <w:name w:val="articleintext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newncpiv">
    <w:name w:val="newncpiv"/>
    <w:basedOn w:val="a"/>
    <w:rsid w:val="009227F8"/>
    <w:pPr>
      <w:ind w:firstLine="567"/>
      <w:jc w:val="both"/>
    </w:pPr>
    <w:rPr>
      <w:rFonts w:eastAsiaTheme="minorEastAsia"/>
      <w:i/>
      <w:iCs/>
    </w:rPr>
  </w:style>
  <w:style w:type="paragraph" w:customStyle="1" w:styleId="snoskiv">
    <w:name w:val="snoskiv"/>
    <w:basedOn w:val="a"/>
    <w:rsid w:val="009227F8"/>
    <w:pPr>
      <w:ind w:firstLine="567"/>
      <w:jc w:val="both"/>
    </w:pPr>
    <w:rPr>
      <w:rFonts w:eastAsiaTheme="minorEastAsia"/>
      <w:i/>
      <w:iCs/>
      <w:sz w:val="20"/>
      <w:szCs w:val="20"/>
    </w:rPr>
  </w:style>
  <w:style w:type="paragraph" w:customStyle="1" w:styleId="articlev">
    <w:name w:val="articlev"/>
    <w:basedOn w:val="a"/>
    <w:rsid w:val="009227F8"/>
    <w:pPr>
      <w:spacing w:before="240" w:after="240"/>
      <w:ind w:firstLine="567"/>
    </w:pPr>
    <w:rPr>
      <w:rFonts w:eastAsiaTheme="minorEastAsia"/>
      <w:i/>
      <w:iCs/>
    </w:rPr>
  </w:style>
  <w:style w:type="paragraph" w:customStyle="1" w:styleId="contentword">
    <w:name w:val="contentword"/>
    <w:basedOn w:val="a"/>
    <w:rsid w:val="009227F8"/>
    <w:pPr>
      <w:spacing w:before="240" w:after="240"/>
      <w:ind w:firstLine="567"/>
      <w:jc w:val="center"/>
    </w:pPr>
    <w:rPr>
      <w:rFonts w:eastAsiaTheme="minorEastAsia"/>
      <w:caps/>
      <w:sz w:val="22"/>
      <w:szCs w:val="22"/>
    </w:rPr>
  </w:style>
  <w:style w:type="paragraph" w:customStyle="1" w:styleId="contenttext">
    <w:name w:val="contenttext"/>
    <w:basedOn w:val="a"/>
    <w:rsid w:val="009227F8"/>
    <w:pPr>
      <w:ind w:left="1134" w:hanging="1134"/>
    </w:pPr>
    <w:rPr>
      <w:rFonts w:eastAsiaTheme="minorEastAsia"/>
      <w:sz w:val="22"/>
      <w:szCs w:val="22"/>
    </w:rPr>
  </w:style>
  <w:style w:type="paragraph" w:customStyle="1" w:styleId="gosreg">
    <w:name w:val="gosreg"/>
    <w:basedOn w:val="a"/>
    <w:rsid w:val="009227F8"/>
    <w:pPr>
      <w:jc w:val="both"/>
    </w:pPr>
    <w:rPr>
      <w:rFonts w:eastAsiaTheme="minorEastAsia"/>
      <w:i/>
      <w:iCs/>
      <w:sz w:val="20"/>
      <w:szCs w:val="20"/>
    </w:rPr>
  </w:style>
  <w:style w:type="paragraph" w:customStyle="1" w:styleId="articlect">
    <w:name w:val="articlect"/>
    <w:basedOn w:val="a"/>
    <w:rsid w:val="009227F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letter">
    <w:name w:val="letter"/>
    <w:basedOn w:val="a"/>
    <w:rsid w:val="009227F8"/>
    <w:pPr>
      <w:spacing w:before="240" w:after="240"/>
    </w:pPr>
    <w:rPr>
      <w:rFonts w:eastAsiaTheme="minorEastAsia"/>
    </w:rPr>
  </w:style>
  <w:style w:type="paragraph" w:customStyle="1" w:styleId="recepient">
    <w:name w:val="recepient"/>
    <w:basedOn w:val="a"/>
    <w:rsid w:val="009227F8"/>
    <w:pPr>
      <w:ind w:left="5103"/>
    </w:pPr>
    <w:rPr>
      <w:rFonts w:eastAsiaTheme="minorEastAsia"/>
    </w:rPr>
  </w:style>
  <w:style w:type="paragraph" w:customStyle="1" w:styleId="doklad">
    <w:name w:val="doklad"/>
    <w:basedOn w:val="a"/>
    <w:rsid w:val="009227F8"/>
    <w:pPr>
      <w:ind w:left="2835"/>
    </w:pPr>
    <w:rPr>
      <w:rFonts w:eastAsiaTheme="minorEastAsia"/>
    </w:rPr>
  </w:style>
  <w:style w:type="paragraph" w:customStyle="1" w:styleId="onpaper">
    <w:name w:val="onpaper"/>
    <w:basedOn w:val="a"/>
    <w:rsid w:val="009227F8"/>
    <w:pPr>
      <w:ind w:firstLine="567"/>
      <w:jc w:val="both"/>
    </w:pPr>
    <w:rPr>
      <w:rFonts w:eastAsiaTheme="minorEastAsia"/>
      <w:i/>
      <w:iCs/>
      <w:sz w:val="20"/>
      <w:szCs w:val="20"/>
    </w:rPr>
  </w:style>
  <w:style w:type="paragraph" w:customStyle="1" w:styleId="formula">
    <w:name w:val="formula"/>
    <w:basedOn w:val="a"/>
    <w:rsid w:val="009227F8"/>
    <w:pPr>
      <w:jc w:val="center"/>
    </w:pPr>
    <w:rPr>
      <w:rFonts w:eastAsiaTheme="minorEastAsia"/>
    </w:rPr>
  </w:style>
  <w:style w:type="paragraph" w:customStyle="1" w:styleId="tableblank">
    <w:name w:val="tableblank"/>
    <w:basedOn w:val="a"/>
    <w:rsid w:val="009227F8"/>
    <w:rPr>
      <w:rFonts w:eastAsiaTheme="minorEastAsia"/>
    </w:rPr>
  </w:style>
  <w:style w:type="paragraph" w:customStyle="1" w:styleId="table9">
    <w:name w:val="table9"/>
    <w:basedOn w:val="a"/>
    <w:rsid w:val="009227F8"/>
    <w:rPr>
      <w:rFonts w:eastAsiaTheme="minorEastAsia"/>
      <w:sz w:val="18"/>
      <w:szCs w:val="18"/>
    </w:rPr>
  </w:style>
  <w:style w:type="paragraph" w:customStyle="1" w:styleId="table8">
    <w:name w:val="table8"/>
    <w:basedOn w:val="a"/>
    <w:rsid w:val="009227F8"/>
    <w:rPr>
      <w:rFonts w:eastAsiaTheme="minorEastAsia"/>
      <w:sz w:val="16"/>
      <w:szCs w:val="16"/>
    </w:rPr>
  </w:style>
  <w:style w:type="paragraph" w:customStyle="1" w:styleId="table7">
    <w:name w:val="table7"/>
    <w:basedOn w:val="a"/>
    <w:rsid w:val="009227F8"/>
    <w:rPr>
      <w:rFonts w:eastAsiaTheme="minorEastAsia"/>
      <w:sz w:val="14"/>
      <w:szCs w:val="14"/>
    </w:rPr>
  </w:style>
  <w:style w:type="paragraph" w:customStyle="1" w:styleId="begform">
    <w:name w:val="begform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endform">
    <w:name w:val="endform"/>
    <w:basedOn w:val="a"/>
    <w:rsid w:val="009227F8"/>
    <w:pPr>
      <w:ind w:firstLine="567"/>
      <w:jc w:val="both"/>
    </w:pPr>
    <w:rPr>
      <w:rFonts w:eastAsiaTheme="minorEastAsia"/>
    </w:rPr>
  </w:style>
  <w:style w:type="paragraph" w:customStyle="1" w:styleId="snoskishablon">
    <w:name w:val="snoskishablon"/>
    <w:basedOn w:val="a"/>
    <w:rsid w:val="009227F8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fav">
    <w:name w:val="fav"/>
    <w:basedOn w:val="a"/>
    <w:rsid w:val="009227F8"/>
    <w:pPr>
      <w:shd w:val="clear" w:color="auto" w:fill="D5EDC0"/>
      <w:spacing w:before="100" w:beforeAutospacing="1" w:after="100" w:afterAutospacing="1"/>
    </w:pPr>
    <w:rPr>
      <w:rFonts w:eastAsiaTheme="minorEastAsia"/>
    </w:rPr>
  </w:style>
  <w:style w:type="paragraph" w:customStyle="1" w:styleId="fav1">
    <w:name w:val="fav1"/>
    <w:basedOn w:val="a"/>
    <w:rsid w:val="009227F8"/>
    <w:pPr>
      <w:shd w:val="clear" w:color="auto" w:fill="D5EDC0"/>
      <w:spacing w:before="100" w:beforeAutospacing="1" w:after="100" w:afterAutospacing="1"/>
      <w:ind w:left="570"/>
    </w:pPr>
    <w:rPr>
      <w:rFonts w:eastAsiaTheme="minorEastAsia"/>
    </w:rPr>
  </w:style>
  <w:style w:type="paragraph" w:customStyle="1" w:styleId="fav2">
    <w:name w:val="fav2"/>
    <w:basedOn w:val="a"/>
    <w:rsid w:val="009227F8"/>
    <w:pPr>
      <w:shd w:val="clear" w:color="auto" w:fill="D5EDC0"/>
      <w:spacing w:before="100" w:beforeAutospacing="1" w:after="100" w:afterAutospacing="1"/>
    </w:pPr>
    <w:rPr>
      <w:rFonts w:eastAsiaTheme="minorEastAsia"/>
    </w:rPr>
  </w:style>
  <w:style w:type="paragraph" w:customStyle="1" w:styleId="dopinfo">
    <w:name w:val="dopinfo"/>
    <w:basedOn w:val="a"/>
    <w:rsid w:val="009227F8"/>
    <w:pPr>
      <w:spacing w:before="100" w:beforeAutospacing="1" w:after="100" w:afterAutospacing="1"/>
    </w:pPr>
    <w:rPr>
      <w:rFonts w:eastAsiaTheme="minorEastAsia"/>
    </w:rPr>
  </w:style>
  <w:style w:type="paragraph" w:customStyle="1" w:styleId="divinsselect">
    <w:name w:val="divinsselect"/>
    <w:basedOn w:val="a"/>
    <w:rsid w:val="009227F8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/>
    </w:pPr>
    <w:rPr>
      <w:rFonts w:eastAsiaTheme="minorEastAsia"/>
    </w:rPr>
  </w:style>
  <w:style w:type="character" w:customStyle="1" w:styleId="name">
    <w:name w:val="name"/>
    <w:basedOn w:val="a0"/>
    <w:rsid w:val="009227F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9227F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9227F8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9227F8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9227F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9227F8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9227F8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9227F8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9227F8"/>
    <w:rPr>
      <w:rFonts w:ascii="Symbol" w:hAnsi="Symbol" w:hint="default"/>
    </w:rPr>
  </w:style>
  <w:style w:type="character" w:customStyle="1" w:styleId="onewind3">
    <w:name w:val="onewind3"/>
    <w:basedOn w:val="a0"/>
    <w:rsid w:val="009227F8"/>
    <w:rPr>
      <w:rFonts w:ascii="Wingdings 3" w:hAnsi="Wingdings 3" w:hint="default"/>
    </w:rPr>
  </w:style>
  <w:style w:type="character" w:customStyle="1" w:styleId="onewind2">
    <w:name w:val="onewind2"/>
    <w:basedOn w:val="a0"/>
    <w:rsid w:val="009227F8"/>
    <w:rPr>
      <w:rFonts w:ascii="Wingdings 2" w:hAnsi="Wingdings 2" w:hint="default"/>
    </w:rPr>
  </w:style>
  <w:style w:type="character" w:customStyle="1" w:styleId="onewind">
    <w:name w:val="onewind"/>
    <w:basedOn w:val="a0"/>
    <w:rsid w:val="009227F8"/>
    <w:rPr>
      <w:rFonts w:ascii="Wingdings" w:hAnsi="Wingdings" w:hint="default"/>
    </w:rPr>
  </w:style>
  <w:style w:type="character" w:customStyle="1" w:styleId="rednoun">
    <w:name w:val="rednoun"/>
    <w:basedOn w:val="a0"/>
    <w:rsid w:val="009227F8"/>
  </w:style>
  <w:style w:type="character" w:customStyle="1" w:styleId="post">
    <w:name w:val="post"/>
    <w:basedOn w:val="a0"/>
    <w:rsid w:val="009227F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9227F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9227F8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9227F8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9227F8"/>
    <w:rPr>
      <w:rFonts w:ascii="Arial" w:hAnsi="Arial" w:cs="Arial" w:hint="default"/>
    </w:rPr>
  </w:style>
  <w:style w:type="character" w:customStyle="1" w:styleId="snoskiindex">
    <w:name w:val="snoskiindex"/>
    <w:basedOn w:val="a0"/>
    <w:rsid w:val="009227F8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9227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e">
    <w:name w:val="page number"/>
    <w:basedOn w:val="a0"/>
    <w:uiPriority w:val="99"/>
    <w:semiHidden/>
    <w:unhideWhenUsed/>
    <w:rsid w:val="00922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10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18</Pages>
  <Words>4482</Words>
  <Characters>35368</Characters>
  <Application>Microsoft Office Word</Application>
  <DocSecurity>0</DocSecurity>
  <Lines>1309</Lines>
  <Paragraphs>510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39340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2022-08-25T12:50:00Z</cp:lastPrinted>
  <dcterms:created xsi:type="dcterms:W3CDTF">2022-09-08T13:51:00Z</dcterms:created>
  <dcterms:modified xsi:type="dcterms:W3CDTF">2025-02-06T11:22:00Z</dcterms:modified>
</cp:coreProperties>
</file>