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54" w:rsidRDefault="003E4954" w:rsidP="003E4954">
      <w:pPr>
        <w:pStyle w:val="20"/>
        <w:shd w:val="clear" w:color="auto" w:fill="auto"/>
        <w:spacing w:line="280" w:lineRule="exact"/>
        <w:ind w:left="5670" w:firstLine="0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3E4954" w:rsidRDefault="003E4954" w:rsidP="003E4954">
      <w:pPr>
        <w:pStyle w:val="20"/>
        <w:shd w:val="clear" w:color="auto" w:fill="auto"/>
        <w:spacing w:line="280" w:lineRule="exact"/>
        <w:ind w:left="567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</w:p>
    <w:p w:rsidR="003E4954" w:rsidRDefault="003E4954" w:rsidP="003E4954">
      <w:pPr>
        <w:pStyle w:val="20"/>
        <w:shd w:val="clear" w:color="auto" w:fill="auto"/>
        <w:spacing w:line="280" w:lineRule="exact"/>
        <w:ind w:left="5670" w:firstLine="0"/>
        <w:jc w:val="both"/>
        <w:rPr>
          <w:sz w:val="30"/>
          <w:szCs w:val="30"/>
        </w:rPr>
      </w:pPr>
      <w:r>
        <w:rPr>
          <w:sz w:val="30"/>
          <w:szCs w:val="30"/>
        </w:rPr>
        <w:t>президиума Столинского районного Совета депутатов</w:t>
      </w:r>
    </w:p>
    <w:p w:rsidR="003E4954" w:rsidRDefault="003E4954" w:rsidP="003E4954">
      <w:pPr>
        <w:pStyle w:val="20"/>
        <w:shd w:val="clear" w:color="auto" w:fill="auto"/>
        <w:spacing w:line="280" w:lineRule="exact"/>
        <w:ind w:left="567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19.04.2019 № 59</w:t>
      </w:r>
    </w:p>
    <w:p w:rsidR="003E4954" w:rsidRDefault="003E4954" w:rsidP="003E4954">
      <w:pPr>
        <w:pStyle w:val="20"/>
        <w:shd w:val="clear" w:color="auto" w:fill="auto"/>
        <w:spacing w:line="280" w:lineRule="exact"/>
        <w:ind w:left="567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(в редакции решения президиума Столинского районного Совета депутатов</w:t>
      </w:r>
    </w:p>
    <w:p w:rsidR="003E4954" w:rsidRPr="002545E4" w:rsidRDefault="003E4954" w:rsidP="003E4954">
      <w:pPr>
        <w:pStyle w:val="20"/>
        <w:shd w:val="clear" w:color="auto" w:fill="auto"/>
        <w:spacing w:line="280" w:lineRule="exact"/>
        <w:ind w:left="5670" w:firstLine="0"/>
        <w:jc w:val="both"/>
        <w:rPr>
          <w:sz w:val="30"/>
          <w:szCs w:val="30"/>
        </w:rPr>
      </w:pPr>
      <w:r>
        <w:rPr>
          <w:sz w:val="30"/>
          <w:szCs w:val="30"/>
        </w:rPr>
        <w:t>13.12.2022 № 307)</w:t>
      </w:r>
    </w:p>
    <w:p w:rsidR="003E4954" w:rsidRDefault="003E4954" w:rsidP="000A4698">
      <w:pPr>
        <w:pStyle w:val="20"/>
        <w:shd w:val="clear" w:color="auto" w:fill="auto"/>
        <w:spacing w:line="240" w:lineRule="auto"/>
        <w:ind w:firstLine="0"/>
        <w:jc w:val="both"/>
        <w:rPr>
          <w:b/>
          <w:sz w:val="30"/>
          <w:szCs w:val="30"/>
        </w:rPr>
      </w:pPr>
    </w:p>
    <w:p w:rsidR="003C3B60" w:rsidRPr="000A4698" w:rsidRDefault="003C3B60" w:rsidP="0044713A">
      <w:pPr>
        <w:pStyle w:val="20"/>
        <w:shd w:val="clear" w:color="auto" w:fill="auto"/>
        <w:spacing w:line="280" w:lineRule="exact"/>
        <w:ind w:firstLine="0"/>
        <w:jc w:val="both"/>
        <w:rPr>
          <w:b/>
          <w:sz w:val="30"/>
          <w:szCs w:val="30"/>
        </w:rPr>
      </w:pPr>
      <w:r w:rsidRPr="000A4698">
        <w:rPr>
          <w:b/>
          <w:sz w:val="30"/>
          <w:szCs w:val="30"/>
        </w:rPr>
        <w:t>Положение</w:t>
      </w:r>
    </w:p>
    <w:p w:rsidR="003C3B60" w:rsidRPr="000A4698" w:rsidRDefault="003C3B60" w:rsidP="0044713A">
      <w:pPr>
        <w:pStyle w:val="20"/>
        <w:shd w:val="clear" w:color="auto" w:fill="auto"/>
        <w:spacing w:line="280" w:lineRule="exact"/>
        <w:ind w:firstLine="0"/>
        <w:jc w:val="both"/>
        <w:rPr>
          <w:b/>
          <w:sz w:val="30"/>
          <w:szCs w:val="30"/>
        </w:rPr>
      </w:pPr>
      <w:r w:rsidRPr="000A4698">
        <w:rPr>
          <w:b/>
          <w:sz w:val="30"/>
          <w:szCs w:val="30"/>
        </w:rPr>
        <w:t>о Молодежном парламенте</w:t>
      </w:r>
    </w:p>
    <w:p w:rsidR="003C3B60" w:rsidRPr="000A4698" w:rsidRDefault="003C3B60" w:rsidP="0044713A">
      <w:pPr>
        <w:pStyle w:val="20"/>
        <w:shd w:val="clear" w:color="auto" w:fill="auto"/>
        <w:spacing w:line="280" w:lineRule="exact"/>
        <w:ind w:firstLine="0"/>
        <w:jc w:val="both"/>
        <w:rPr>
          <w:b/>
          <w:sz w:val="30"/>
          <w:szCs w:val="30"/>
        </w:rPr>
      </w:pPr>
      <w:r w:rsidRPr="000A4698">
        <w:rPr>
          <w:b/>
          <w:sz w:val="30"/>
          <w:szCs w:val="30"/>
        </w:rPr>
        <w:t>при Столинском районном Совете депутатов</w:t>
      </w:r>
    </w:p>
    <w:p w:rsidR="003C3B60" w:rsidRPr="003C3B60" w:rsidRDefault="003C3B60" w:rsidP="003C3B60">
      <w:pPr>
        <w:pStyle w:val="20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30"/>
          <w:szCs w:val="30"/>
        </w:rPr>
      </w:pPr>
      <w:r w:rsidRPr="0044713A">
        <w:rPr>
          <w:b/>
          <w:sz w:val="30"/>
          <w:szCs w:val="30"/>
        </w:rPr>
        <w:t>1. Общие положения</w:t>
      </w:r>
    </w:p>
    <w:p w:rsidR="003C3B60" w:rsidRPr="0044713A" w:rsidRDefault="003E4954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1.1. </w:t>
      </w:r>
      <w:r w:rsidR="003C3B60" w:rsidRPr="0044713A">
        <w:rPr>
          <w:sz w:val="30"/>
          <w:szCs w:val="30"/>
        </w:rPr>
        <w:t>Молодёжный парламент формируется при Столинском районном Совете депутатов и является коллегиальным и консультативно-совещательным органом при Столинском районном Совете депутатов (далее - районный Совет депутатов).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1.2.</w:t>
      </w:r>
      <w:r w:rsidR="003E4954" w:rsidRPr="0044713A">
        <w:rPr>
          <w:sz w:val="30"/>
          <w:szCs w:val="30"/>
        </w:rPr>
        <w:t> </w:t>
      </w:r>
      <w:r w:rsidRPr="0044713A">
        <w:rPr>
          <w:sz w:val="30"/>
          <w:szCs w:val="30"/>
        </w:rPr>
        <w:t>Молодёжный парламент в своей деятельности руководствуется Конституцией Республики Беларусь, Конвенцией ООН о правах ребенка, Законом Республики Беларусь «О правах ребенка», Законом Республики Беларусь «О местном управлении и самоуправлении в Республике Беларусь», Законом Республики Беларусь «Об общественных объединениях», Законом Республики Беларусь «О государственной поддержке молодежных и детских общественных объединений в Республике Беларусь» и настоящим Положением.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1.3.</w:t>
      </w:r>
      <w:r w:rsidR="003E4954" w:rsidRPr="0044713A">
        <w:rPr>
          <w:sz w:val="30"/>
          <w:szCs w:val="30"/>
        </w:rPr>
        <w:t> </w:t>
      </w:r>
      <w:r w:rsidRPr="0044713A">
        <w:rPr>
          <w:sz w:val="30"/>
          <w:szCs w:val="30"/>
        </w:rPr>
        <w:t>Молодежный парламент формируется на принципах равноправия, добровольности, гласности, законности, самоуправления, коллективного, свободного обсуждения и решения вопросов.</w:t>
      </w:r>
    </w:p>
    <w:p w:rsidR="003C3B60" w:rsidRPr="0044713A" w:rsidRDefault="003E4954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1.4. </w:t>
      </w:r>
      <w:r w:rsidR="003C3B60" w:rsidRPr="0044713A">
        <w:rPr>
          <w:sz w:val="30"/>
          <w:szCs w:val="30"/>
        </w:rPr>
        <w:t>Молодёжный парламент осуществляет свою деятельность на общественных началах и не является юридическим лицом.</w:t>
      </w:r>
    </w:p>
    <w:p w:rsidR="00045FDB" w:rsidRPr="0044713A" w:rsidRDefault="003E4954" w:rsidP="0044713A">
      <w:pPr>
        <w:pStyle w:val="20"/>
        <w:shd w:val="clear" w:color="auto" w:fill="auto"/>
        <w:spacing w:line="240" w:lineRule="auto"/>
        <w:ind w:firstLine="709"/>
        <w:jc w:val="both"/>
        <w:rPr>
          <w:i/>
          <w:sz w:val="30"/>
          <w:szCs w:val="30"/>
        </w:rPr>
      </w:pPr>
      <w:r w:rsidRPr="0044713A">
        <w:rPr>
          <w:sz w:val="30"/>
          <w:szCs w:val="30"/>
        </w:rPr>
        <w:t>1.5. </w:t>
      </w:r>
      <w:r w:rsidR="003C3B60" w:rsidRPr="0044713A">
        <w:rPr>
          <w:sz w:val="30"/>
          <w:szCs w:val="30"/>
        </w:rPr>
        <w:t>Молодежный парламент в своей деятельности подотчетен районному Совету депутатов, отделу идеологической работы и по делам молодежи</w:t>
      </w:r>
      <w:r w:rsidR="003C3B60" w:rsidRPr="0044713A">
        <w:rPr>
          <w:i/>
          <w:sz w:val="30"/>
          <w:szCs w:val="30"/>
        </w:rPr>
        <w:t xml:space="preserve">. </w:t>
      </w:r>
    </w:p>
    <w:p w:rsidR="003C3B60" w:rsidRPr="0044713A" w:rsidRDefault="00045FDB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1.6</w:t>
      </w:r>
      <w:r w:rsidR="00385144" w:rsidRPr="0044713A">
        <w:rPr>
          <w:sz w:val="30"/>
          <w:szCs w:val="30"/>
        </w:rPr>
        <w:t>.</w:t>
      </w:r>
      <w:r w:rsidR="003E4954" w:rsidRPr="0044713A">
        <w:rPr>
          <w:sz w:val="30"/>
          <w:szCs w:val="30"/>
        </w:rPr>
        <w:t> </w:t>
      </w:r>
      <w:r w:rsidR="003C3B60" w:rsidRPr="0044713A">
        <w:rPr>
          <w:sz w:val="30"/>
          <w:szCs w:val="30"/>
        </w:rPr>
        <w:t>Молодежный парламент создается и прекращает деятельность в соответствии с решением президиума районного Совета депутатов.</w:t>
      </w:r>
    </w:p>
    <w:p w:rsidR="003C3B60" w:rsidRPr="0044713A" w:rsidRDefault="00045FDB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1.7</w:t>
      </w:r>
      <w:r w:rsidR="00385144" w:rsidRPr="0044713A">
        <w:rPr>
          <w:sz w:val="30"/>
          <w:szCs w:val="30"/>
        </w:rPr>
        <w:t>.</w:t>
      </w:r>
      <w:r w:rsidR="003E4954" w:rsidRPr="0044713A">
        <w:rPr>
          <w:sz w:val="30"/>
          <w:szCs w:val="30"/>
        </w:rPr>
        <w:t> </w:t>
      </w:r>
      <w:r w:rsidR="003C3B60" w:rsidRPr="0044713A">
        <w:rPr>
          <w:sz w:val="30"/>
          <w:szCs w:val="30"/>
        </w:rPr>
        <w:t>Члену Молодежного парламента выдается удостоверение, форма которого утверждается распоряжением председателя районного Совета депутатов.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</w:t>
      </w:r>
      <w:r w:rsidR="00045FDB" w:rsidRPr="0044713A">
        <w:rPr>
          <w:sz w:val="30"/>
          <w:szCs w:val="30"/>
        </w:rPr>
        <w:t>8</w:t>
      </w:r>
      <w:r w:rsidRPr="0044713A">
        <w:rPr>
          <w:sz w:val="30"/>
          <w:szCs w:val="30"/>
        </w:rPr>
        <w:t>.</w:t>
      </w:r>
      <w:r w:rsidR="003E4954" w:rsidRPr="0044713A">
        <w:rPr>
          <w:sz w:val="30"/>
          <w:szCs w:val="30"/>
        </w:rPr>
        <w:t> </w:t>
      </w:r>
      <w:r w:rsidRPr="0044713A">
        <w:rPr>
          <w:sz w:val="30"/>
          <w:szCs w:val="30"/>
        </w:rPr>
        <w:t>Молодежный парламент может иметь бланки со своим наименованием и собственной символикой.</w:t>
      </w:r>
    </w:p>
    <w:p w:rsidR="00C318E2" w:rsidRPr="0044713A" w:rsidRDefault="00045FDB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1.9</w:t>
      </w:r>
      <w:r w:rsidR="003C3B60" w:rsidRPr="0044713A">
        <w:rPr>
          <w:sz w:val="30"/>
          <w:szCs w:val="30"/>
        </w:rPr>
        <w:t>.</w:t>
      </w:r>
      <w:r w:rsidR="003E4954" w:rsidRPr="0044713A">
        <w:rPr>
          <w:sz w:val="30"/>
          <w:szCs w:val="30"/>
        </w:rPr>
        <w:t> </w:t>
      </w:r>
      <w:r w:rsidR="003C3B60" w:rsidRPr="0044713A">
        <w:rPr>
          <w:sz w:val="30"/>
          <w:szCs w:val="30"/>
        </w:rPr>
        <w:t xml:space="preserve">Молодежный парламент принимает обращения и заявления в рамках своей компетенции, а также принимает решения, которые носят </w:t>
      </w:r>
      <w:r w:rsidR="003C3B60" w:rsidRPr="0044713A">
        <w:rPr>
          <w:sz w:val="30"/>
          <w:szCs w:val="30"/>
        </w:rPr>
        <w:lastRenderedPageBreak/>
        <w:t>рекомендательный характер.</w:t>
      </w:r>
    </w:p>
    <w:p w:rsidR="009266FF" w:rsidRPr="0044713A" w:rsidRDefault="009266FF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</w:p>
    <w:p w:rsidR="003C3B60" w:rsidRPr="0044713A" w:rsidRDefault="003C3B60" w:rsidP="0044713A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b/>
          <w:sz w:val="30"/>
          <w:szCs w:val="30"/>
        </w:rPr>
      </w:pPr>
      <w:r w:rsidRPr="0044713A">
        <w:rPr>
          <w:b/>
          <w:sz w:val="30"/>
          <w:szCs w:val="30"/>
        </w:rPr>
        <w:t xml:space="preserve">Основные цели, задачи и компетенция </w:t>
      </w:r>
      <w:r w:rsidR="009266FF" w:rsidRPr="0044713A">
        <w:rPr>
          <w:b/>
          <w:sz w:val="30"/>
          <w:szCs w:val="30"/>
        </w:rPr>
        <w:t>Молодежного</w:t>
      </w:r>
      <w:r w:rsidR="00250B44" w:rsidRPr="0044713A">
        <w:rPr>
          <w:b/>
          <w:sz w:val="30"/>
          <w:szCs w:val="30"/>
        </w:rPr>
        <w:t xml:space="preserve"> </w:t>
      </w:r>
      <w:r w:rsidRPr="0044713A">
        <w:rPr>
          <w:b/>
          <w:sz w:val="30"/>
          <w:szCs w:val="30"/>
        </w:rPr>
        <w:t>парламента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7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Основные цели Молодёжного парламента:</w:t>
      </w:r>
    </w:p>
    <w:p w:rsidR="00F62213" w:rsidRPr="0044713A" w:rsidRDefault="00F62213" w:rsidP="0044713A">
      <w:pPr>
        <w:pStyle w:val="20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rStyle w:val="FontStyle22"/>
          <w:sz w:val="30"/>
          <w:szCs w:val="30"/>
        </w:rPr>
        <w:t>содействие деятельности Столинского районного Совета депутатов в области законодательного регулирования прав и законных интересов молодежи</w:t>
      </w:r>
      <w:r w:rsidRPr="0044713A">
        <w:rPr>
          <w:sz w:val="30"/>
          <w:szCs w:val="30"/>
        </w:rPr>
        <w:t>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привлечение к парламентской деятельности молодых граждан, формирование у них правовой и политической культуры;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создание условий для изучения и решения молодёжных проблем, а также для реализации инициатив молодёжи при формировании и осуществлении социально-экономической политики на территории района;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объединение наиболее активных и талантливых молодых граждан для представления интересов молодёжи в общественно-политической жизни района;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содействие в подготовке и формировании кадрового управленческого резерва из представителе</w:t>
      </w:r>
      <w:r w:rsidR="00045FDB" w:rsidRPr="0044713A">
        <w:rPr>
          <w:sz w:val="30"/>
          <w:szCs w:val="30"/>
        </w:rPr>
        <w:t>й молодёжи на территории района.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7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Задачи Молодёжного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i/>
          <w:sz w:val="30"/>
          <w:szCs w:val="30"/>
        </w:rPr>
      </w:pPr>
      <w:r w:rsidRPr="0044713A">
        <w:rPr>
          <w:sz w:val="30"/>
          <w:szCs w:val="30"/>
        </w:rPr>
        <w:t xml:space="preserve">представление инициатив молодежи в органы </w:t>
      </w:r>
      <w:r w:rsidRPr="0044713A">
        <w:rPr>
          <w:color w:val="000000" w:themeColor="text1"/>
          <w:sz w:val="30"/>
          <w:szCs w:val="30"/>
        </w:rPr>
        <w:t>местного самоуправления района</w:t>
      </w:r>
      <w:r w:rsidRPr="0044713A">
        <w:rPr>
          <w:sz w:val="30"/>
          <w:szCs w:val="30"/>
        </w:rPr>
        <w:t>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участие в формировании и реализации молодёжной политики на территории района;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мониторинг общественного мнения молодёжи района по актуальным социально-экономическим вопросам и своевременное внесение результатов мониторинга в районный Совет депутатов;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обеспечение взаимодействия с представителями районного Совета депутатов, райисполкома и молодежными общественными объединениями.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Для реализации перечисленных задач Молодёжный парламент вправе: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по согласованию с районным Советом депутатов участвовать в работе сессий, заседаний президиума, постоянных и временных комиссий районного Совета депутатов;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организовывать совещания, семинары, форумы, конференции и иные мероприятия в рамках подготовки и рассмотрения вопросов, входящих в полномочия Молодёжного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выступать с инициативами по различным вопросам общественной жизни.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9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lastRenderedPageBreak/>
        <w:t>Компетенция Молодежного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избрание председателя Молодежного парламента, заместителя, секретаря;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утверждение плана работы Молодежного парламента на год;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рассмотрение предложений и рекомендаций членов Молодежного парламента районному Совету депутатов, затрагивающих права и законные интересы молодежи;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переизбрание председателя Молодежного парламента в случае выражения ему недоверия и решения вопроса об исключении из состава Молодежного парламента члена, заместителя председателя и председателя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>разработка и принятие предложений, направление их на рассмотрение в районный Совет депутатов;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>обращение за информацией в государственные органы и различные организации в пределах своей компетенции по согласованию с районным Советом депутатов;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иные вопросы в соответствии с настоящим Положением.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работе общего заседания М</w:t>
      </w:r>
      <w:r w:rsidR="00045FDB" w:rsidRPr="0044713A">
        <w:rPr>
          <w:sz w:val="30"/>
          <w:szCs w:val="30"/>
        </w:rPr>
        <w:t xml:space="preserve">олодежного парламента с правом </w:t>
      </w:r>
      <w:r w:rsidRPr="0044713A">
        <w:rPr>
          <w:sz w:val="30"/>
          <w:szCs w:val="30"/>
        </w:rPr>
        <w:t>совещательного голоса могут принимать участие председатель районного Совета депутатов, районного исполнительного комитета, заместители председателя районного исполнительного комитета, специалисты отдела идеологиче</w:t>
      </w:r>
      <w:r w:rsidR="00F576AC" w:rsidRPr="0044713A">
        <w:rPr>
          <w:sz w:val="30"/>
          <w:szCs w:val="30"/>
        </w:rPr>
        <w:t>ской работы и по делам молодежи</w:t>
      </w:r>
      <w:r w:rsidRPr="0044713A">
        <w:rPr>
          <w:sz w:val="30"/>
          <w:szCs w:val="30"/>
        </w:rPr>
        <w:t xml:space="preserve">. По мере необходимости на заседания Молодежного парламента приглашаются представители средств массовой информации, работники культуры, спорта и туризма, </w:t>
      </w:r>
      <w:r w:rsidR="00F576AC" w:rsidRPr="0044713A">
        <w:rPr>
          <w:sz w:val="30"/>
          <w:szCs w:val="30"/>
        </w:rPr>
        <w:t xml:space="preserve">отдела по образованию, </w:t>
      </w:r>
      <w:r w:rsidRPr="0044713A">
        <w:rPr>
          <w:sz w:val="30"/>
          <w:szCs w:val="30"/>
        </w:rPr>
        <w:t>общественных организаций района и другие.</w:t>
      </w:r>
    </w:p>
    <w:p w:rsidR="003C3B60" w:rsidRPr="0044713A" w:rsidRDefault="003C3B60" w:rsidP="0044713A">
      <w:pPr>
        <w:pStyle w:val="20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sz w:val="30"/>
          <w:szCs w:val="30"/>
        </w:rPr>
      </w:pPr>
    </w:p>
    <w:p w:rsidR="003C3B60" w:rsidRPr="0044713A" w:rsidRDefault="003C3B60" w:rsidP="0044713A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b/>
          <w:sz w:val="30"/>
          <w:szCs w:val="30"/>
        </w:rPr>
      </w:pPr>
      <w:r w:rsidRPr="0044713A">
        <w:rPr>
          <w:b/>
          <w:sz w:val="30"/>
          <w:szCs w:val="30"/>
        </w:rPr>
        <w:t>Состав и порядок формирования Молодёжного парламента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Членами Молодёжного парламента могут быть граждане Республики Беларусь, проживающие или проходящие обучение на территории района</w:t>
      </w:r>
      <w:r w:rsidR="00045FDB" w:rsidRPr="0044713A">
        <w:rPr>
          <w:sz w:val="30"/>
          <w:szCs w:val="30"/>
        </w:rPr>
        <w:t xml:space="preserve"> в возрасте от </w:t>
      </w:r>
      <w:r w:rsidR="00F576AC" w:rsidRPr="0044713A">
        <w:rPr>
          <w:sz w:val="30"/>
          <w:szCs w:val="30"/>
        </w:rPr>
        <w:t>18</w:t>
      </w:r>
      <w:r w:rsidR="00045FDB" w:rsidRPr="0044713A">
        <w:rPr>
          <w:sz w:val="30"/>
          <w:szCs w:val="30"/>
        </w:rPr>
        <w:t xml:space="preserve"> до </w:t>
      </w:r>
      <w:r w:rsidR="00F576AC" w:rsidRPr="0044713A">
        <w:rPr>
          <w:sz w:val="30"/>
          <w:szCs w:val="30"/>
        </w:rPr>
        <w:t>3</w:t>
      </w:r>
      <w:r w:rsidR="00B3771C" w:rsidRPr="0044713A">
        <w:rPr>
          <w:sz w:val="30"/>
          <w:szCs w:val="30"/>
        </w:rPr>
        <w:t>1</w:t>
      </w:r>
      <w:r w:rsidR="00045FDB" w:rsidRPr="0044713A">
        <w:rPr>
          <w:sz w:val="30"/>
          <w:szCs w:val="30"/>
        </w:rPr>
        <w:t xml:space="preserve"> </w:t>
      </w:r>
      <w:r w:rsidR="00B3771C" w:rsidRPr="0044713A">
        <w:rPr>
          <w:sz w:val="30"/>
          <w:szCs w:val="30"/>
        </w:rPr>
        <w:t>года</w:t>
      </w:r>
      <w:r w:rsidR="00045FDB" w:rsidRPr="0044713A">
        <w:rPr>
          <w:sz w:val="30"/>
          <w:szCs w:val="30"/>
        </w:rPr>
        <w:t xml:space="preserve"> на момент подачи заявочных документов</w:t>
      </w:r>
      <w:r w:rsidR="00385144" w:rsidRPr="0044713A">
        <w:rPr>
          <w:sz w:val="30"/>
          <w:szCs w:val="30"/>
        </w:rPr>
        <w:t>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Срок полномочий Молодёжного парламента одного созыва составляет</w:t>
      </w:r>
      <w:r w:rsidR="00F576AC" w:rsidRPr="0044713A">
        <w:rPr>
          <w:sz w:val="30"/>
          <w:szCs w:val="30"/>
        </w:rPr>
        <w:t xml:space="preserve"> 2</w:t>
      </w:r>
      <w:r w:rsidRPr="0044713A">
        <w:rPr>
          <w:sz w:val="30"/>
          <w:szCs w:val="30"/>
        </w:rPr>
        <w:t xml:space="preserve"> года.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Установленная численность Молодёжного парламента соответствует количеству депута</w:t>
      </w:r>
      <w:r w:rsidR="006F2860" w:rsidRPr="0044713A">
        <w:rPr>
          <w:sz w:val="30"/>
          <w:szCs w:val="30"/>
        </w:rPr>
        <w:t>тов районного Совета депутатов и составляет</w:t>
      </w:r>
      <w:r w:rsidR="00385144" w:rsidRPr="0044713A">
        <w:rPr>
          <w:sz w:val="30"/>
          <w:szCs w:val="30"/>
        </w:rPr>
        <w:t xml:space="preserve"> –</w:t>
      </w:r>
      <w:r w:rsidRPr="0044713A">
        <w:rPr>
          <w:sz w:val="30"/>
          <w:szCs w:val="30"/>
        </w:rPr>
        <w:t xml:space="preserve"> 31</w:t>
      </w:r>
      <w:r w:rsidR="00385144" w:rsidRPr="0044713A">
        <w:rPr>
          <w:sz w:val="30"/>
          <w:szCs w:val="30"/>
        </w:rPr>
        <w:t xml:space="preserve"> человек</w:t>
      </w:r>
      <w:r w:rsidRPr="0044713A">
        <w:rPr>
          <w:sz w:val="30"/>
          <w:szCs w:val="30"/>
        </w:rPr>
        <w:t>.</w:t>
      </w:r>
    </w:p>
    <w:p w:rsidR="00012BA3" w:rsidRPr="0044713A" w:rsidRDefault="00012BA3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Право выдвижения кандидатов на конкурсный отбор принадлежит предприятиям и организациям района,</w:t>
      </w:r>
      <w:r w:rsidR="006F54E8" w:rsidRPr="0044713A">
        <w:rPr>
          <w:sz w:val="30"/>
          <w:szCs w:val="30"/>
        </w:rPr>
        <w:t xml:space="preserve"> сельским и городским исполнительным комитетам,</w:t>
      </w:r>
      <w:r w:rsidRPr="0044713A">
        <w:rPr>
          <w:sz w:val="30"/>
          <w:szCs w:val="30"/>
        </w:rPr>
        <w:t xml:space="preserve"> общественным организациям и </w:t>
      </w:r>
      <w:r w:rsidRPr="0044713A">
        <w:rPr>
          <w:sz w:val="30"/>
          <w:szCs w:val="30"/>
        </w:rPr>
        <w:lastRenderedPageBreak/>
        <w:t>объединениям, зарегистрированным в установленном Зако</w:t>
      </w:r>
      <w:r w:rsidR="00DC75C6" w:rsidRPr="0044713A">
        <w:rPr>
          <w:sz w:val="30"/>
          <w:szCs w:val="30"/>
        </w:rPr>
        <w:t>ном Республики Беларусь порядке</w:t>
      </w:r>
      <w:r w:rsidRPr="0044713A">
        <w:rPr>
          <w:sz w:val="30"/>
          <w:szCs w:val="30"/>
        </w:rPr>
        <w:t>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i/>
          <w:color w:val="FF0000"/>
          <w:sz w:val="30"/>
          <w:szCs w:val="30"/>
        </w:rPr>
      </w:pPr>
      <w:r w:rsidRPr="0044713A">
        <w:rPr>
          <w:sz w:val="30"/>
          <w:szCs w:val="30"/>
        </w:rPr>
        <w:t>Формирование Молодежного парламента происходит путем конкурсного отбора на основании результатов анкетирования по решению оргкомитета и путем назначения членов в соответствии с решением Президиума районного Совета депутатов</w:t>
      </w:r>
      <w:r w:rsidRPr="0044713A">
        <w:rPr>
          <w:i/>
          <w:color w:val="000000" w:themeColor="text1"/>
          <w:sz w:val="30"/>
          <w:szCs w:val="30"/>
        </w:rPr>
        <w:t>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>Молодёжный парламент считается сформированным при условии, что в его состав входят не менее двух третей членов от установленной численности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Членство в Молодёжном парламенте прекращается досрочно по решению Молодёжного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на основании письменного заявления члена Молодёжного парламента о сложении своих полномочий;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случае неявки члена Молодёжного парламента на три сессии Молодёжного парламента подряд без уважительной причины;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признания члена Молодёжного парламента судом недееспособным или ограниченно дееспособным;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вступление в силу обвинительного приговора суда в отношении члена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В случае досрочного прекращения полномочий члена Молодежного парламента, в недельный срок </w:t>
      </w:r>
      <w:r w:rsidR="00457C44" w:rsidRPr="0044713A">
        <w:rPr>
          <w:sz w:val="30"/>
          <w:szCs w:val="30"/>
        </w:rPr>
        <w:t xml:space="preserve">освободившееся место </w:t>
      </w:r>
      <w:r w:rsidRPr="0044713A">
        <w:rPr>
          <w:sz w:val="30"/>
          <w:szCs w:val="30"/>
        </w:rPr>
        <w:t xml:space="preserve">  </w:t>
      </w:r>
      <w:r w:rsidR="006D54F8" w:rsidRPr="0044713A">
        <w:rPr>
          <w:sz w:val="30"/>
          <w:szCs w:val="30"/>
        </w:rPr>
        <w:t xml:space="preserve">занимает </w:t>
      </w:r>
      <w:r w:rsidRPr="0044713A">
        <w:rPr>
          <w:sz w:val="30"/>
          <w:szCs w:val="30"/>
        </w:rPr>
        <w:t xml:space="preserve">кандидат из </w:t>
      </w:r>
      <w:r w:rsidR="006D54F8" w:rsidRPr="0044713A">
        <w:rPr>
          <w:sz w:val="30"/>
          <w:szCs w:val="30"/>
        </w:rPr>
        <w:t>списка кандидатов, стоящий</w:t>
      </w:r>
      <w:r w:rsidRPr="0044713A">
        <w:rPr>
          <w:sz w:val="30"/>
          <w:szCs w:val="30"/>
        </w:rPr>
        <w:t xml:space="preserve"> первым вслед за </w:t>
      </w:r>
      <w:r w:rsidR="00385144" w:rsidRPr="0044713A">
        <w:rPr>
          <w:sz w:val="30"/>
          <w:szCs w:val="30"/>
        </w:rPr>
        <w:t>зарегистрированными кандидатами</w:t>
      </w:r>
      <w:r w:rsidRPr="0044713A">
        <w:rPr>
          <w:sz w:val="30"/>
          <w:szCs w:val="30"/>
        </w:rPr>
        <w:t>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структуру Молодёжного парламента входят: председатель, его заместитель, секретарь, президиум Молодёжного парламента, комиссии Молодёжного парламента.</w:t>
      </w:r>
    </w:p>
    <w:p w:rsidR="003C3B60" w:rsidRPr="0044713A" w:rsidRDefault="003C3B60" w:rsidP="0044713A">
      <w:pPr>
        <w:pStyle w:val="20"/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sz w:val="30"/>
          <w:szCs w:val="30"/>
        </w:rPr>
      </w:pPr>
    </w:p>
    <w:p w:rsidR="003C3B60" w:rsidRPr="0044713A" w:rsidRDefault="003C3B60" w:rsidP="0044713A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Права и обязанности членов Молодежного парламента</w:t>
      </w:r>
    </w:p>
    <w:p w:rsidR="003C3B60" w:rsidRPr="0044713A" w:rsidRDefault="00385144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 </w:t>
      </w:r>
      <w:r w:rsidR="003C3B60" w:rsidRPr="0044713A">
        <w:rPr>
          <w:sz w:val="30"/>
          <w:szCs w:val="30"/>
        </w:rPr>
        <w:t>Член Молодежного парламента имеет право: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участвовать в подготовке решений по всем вопросам, касающимся деятельности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выдвигать кандидатов, избирать и быть избранным на руководящие должности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получать информацию по различным аспектам деятельности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участвовать в мероприятиях, проводимых Молодежным парламентом;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осуществлять иные полномочия в соответствии с настоящим Положением.</w:t>
      </w:r>
    </w:p>
    <w:p w:rsidR="003C3B60" w:rsidRPr="0044713A" w:rsidRDefault="00385144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 </w:t>
      </w:r>
      <w:r w:rsidR="003C3B60" w:rsidRPr="0044713A">
        <w:rPr>
          <w:sz w:val="30"/>
          <w:szCs w:val="30"/>
        </w:rPr>
        <w:t>Член Молодежного парламента обязан: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выполнять требования Положения о Молодежном парламенте;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lastRenderedPageBreak/>
        <w:t>своевременно выполнять поручения, полученные на заседаниях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исполнять решения председателя Молодежного парламента, принятые в соответствии с порядком, установленным настоящим Положением;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участвовать в заседаниях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информировать о своей работе учреждения образования, общественные организации и объединения, трудовые коллективы, которые они представляют;</w:t>
      </w:r>
    </w:p>
    <w:p w:rsidR="003C3B60" w:rsidRPr="0044713A" w:rsidRDefault="003C3B60" w:rsidP="0044713A">
      <w:pPr>
        <w:pStyle w:val="20"/>
        <w:shd w:val="clear" w:color="auto" w:fill="auto"/>
        <w:spacing w:after="180"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исполнять иные обязанности в соответствии с настоящим Положением.</w:t>
      </w:r>
    </w:p>
    <w:p w:rsidR="003C3B60" w:rsidRPr="0044713A" w:rsidRDefault="003C3B60" w:rsidP="0044713A">
      <w:pPr>
        <w:pStyle w:val="3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Организация деятельности Молодежного парламента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8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Основной формой работы М</w:t>
      </w:r>
      <w:r w:rsidR="00012BA3" w:rsidRPr="0044713A">
        <w:rPr>
          <w:sz w:val="30"/>
          <w:szCs w:val="30"/>
        </w:rPr>
        <w:t>олодёжного парламента явля</w:t>
      </w:r>
      <w:r w:rsidR="00385144" w:rsidRPr="0044713A">
        <w:rPr>
          <w:sz w:val="30"/>
          <w:szCs w:val="30"/>
        </w:rPr>
        <w:t>е</w:t>
      </w:r>
      <w:r w:rsidR="00012BA3" w:rsidRPr="0044713A">
        <w:rPr>
          <w:sz w:val="30"/>
          <w:szCs w:val="30"/>
        </w:rPr>
        <w:t xml:space="preserve">тся </w:t>
      </w:r>
      <w:r w:rsidRPr="0044713A">
        <w:rPr>
          <w:sz w:val="30"/>
          <w:szCs w:val="30"/>
        </w:rPr>
        <w:t>сессия.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К исключительной компетенции сессии Молодёжного парламента относятся: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утверждение плана работы Молодёжного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утверждение количества и функций комиссий Молодёжного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избрание председателя Молодёжного парламента, заместителя председателя Молодёжного парламента, секретаря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избрание президиума Молодежного парламента, председателей комиссий Молодёжного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принятие решения о прекращении полномочий члена Молодёжного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принятие решения о прекращении деятельности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sz w:val="30"/>
          <w:szCs w:val="30"/>
        </w:rPr>
        <w:t xml:space="preserve">Сессия Молодёжного парламента состоит из одного или нескольких </w:t>
      </w:r>
      <w:r w:rsidRPr="0044713A">
        <w:rPr>
          <w:color w:val="000000" w:themeColor="text1"/>
          <w:sz w:val="30"/>
          <w:szCs w:val="30"/>
        </w:rPr>
        <w:t>заседаний, но не менее 2-х раз в год.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 xml:space="preserve">Сессии Молодёжного парламента проводятся открыто и гласно, не реже </w:t>
      </w:r>
      <w:r w:rsidR="00385144" w:rsidRPr="0044713A">
        <w:rPr>
          <w:color w:val="000000" w:themeColor="text1"/>
          <w:sz w:val="30"/>
          <w:szCs w:val="30"/>
        </w:rPr>
        <w:t xml:space="preserve">одного </w:t>
      </w:r>
      <w:r w:rsidRPr="0044713A">
        <w:rPr>
          <w:color w:val="000000" w:themeColor="text1"/>
          <w:sz w:val="30"/>
          <w:szCs w:val="30"/>
        </w:rPr>
        <w:t>раз</w:t>
      </w:r>
      <w:r w:rsidR="00385144" w:rsidRPr="0044713A">
        <w:rPr>
          <w:color w:val="000000" w:themeColor="text1"/>
          <w:sz w:val="30"/>
          <w:szCs w:val="30"/>
        </w:rPr>
        <w:t>а</w:t>
      </w:r>
      <w:r w:rsidRPr="0044713A">
        <w:rPr>
          <w:color w:val="000000" w:themeColor="text1"/>
          <w:sz w:val="30"/>
          <w:szCs w:val="30"/>
        </w:rPr>
        <w:t xml:space="preserve"> в полугодие.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Сессия Молодёжного парламента правомочна, если на ней присутствует более половины от установленного числа членов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работе сессии Молодёжного парламента принимают участие депутаты районного Совета депутатов, представители органов управления и самоуправления района, представители общественных организаций и объединений.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Первую в созыве сессию Молодёжного парламента открывает и ведёт до избрания председателя Молодёжного парламента </w:t>
      </w:r>
      <w:r w:rsidRPr="0044713A">
        <w:rPr>
          <w:sz w:val="30"/>
          <w:szCs w:val="30"/>
        </w:rPr>
        <w:lastRenderedPageBreak/>
        <w:t>председатель районного Совета депутатов.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На первой сессии Молодёжного парламента путем открытого голосования проводятся выборы председателя Молодёжного парламента, заместителя председателя Молодёжного парламента, секретаря Молодежного парламента, президиума Молодежного парламента.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случае принятия решения об образовании комиссий, утверждается количество, наименование и состав комиссий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80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Решения Молодёжного парламента принимаются большинством голосов от числа присутствующих на сессии членов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Решения Молодёжного парламента направляются в районный Совет депутатов.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Для организации работы и выполнения принятых решений Молодёжным парламентом из числа членов формируется президиум Молодёжного парламента в количестве 7-10 членов (по решению членов Молодежного парламента).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состав президиума Молодёжного парламента входят:</w:t>
      </w:r>
    </w:p>
    <w:p w:rsidR="003C3B60" w:rsidRPr="0044713A" w:rsidRDefault="003C3B60" w:rsidP="0044713A">
      <w:pPr>
        <w:pStyle w:val="20"/>
        <w:shd w:val="clear" w:color="auto" w:fill="auto"/>
        <w:tabs>
          <w:tab w:val="left" w:pos="292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председатель Молодёжного парламента, заместитель председателя Молодёжного парламента, председатели комиссий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Президиум Молодёжного парламента возглавляет председатель Молодёжного парламента.</w:t>
      </w:r>
    </w:p>
    <w:p w:rsidR="003C3B60" w:rsidRPr="0044713A" w:rsidRDefault="00385144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170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  </w:t>
      </w:r>
      <w:r w:rsidR="003C3B60" w:rsidRPr="0044713A">
        <w:rPr>
          <w:sz w:val="30"/>
          <w:szCs w:val="30"/>
        </w:rPr>
        <w:t>Президиум Молодёжного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организует и координирует работу Молодёжного парламента в период между сессиями;</w:t>
      </w:r>
    </w:p>
    <w:p w:rsidR="003C3B60" w:rsidRPr="0044713A" w:rsidRDefault="003C3B60" w:rsidP="0044713A">
      <w:pPr>
        <w:pStyle w:val="20"/>
        <w:shd w:val="clear" w:color="auto" w:fill="auto"/>
        <w:tabs>
          <w:tab w:val="right" w:pos="5177"/>
          <w:tab w:val="left" w:pos="5361"/>
          <w:tab w:val="right" w:pos="67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разрабатывает план работы Молодёжного</w:t>
      </w:r>
      <w:r w:rsidR="00385144" w:rsidRPr="0044713A">
        <w:rPr>
          <w:sz w:val="30"/>
          <w:szCs w:val="30"/>
        </w:rPr>
        <w:t xml:space="preserve"> парламента и </w:t>
      </w:r>
      <w:r w:rsidRPr="0044713A">
        <w:rPr>
          <w:sz w:val="30"/>
          <w:szCs w:val="30"/>
        </w:rPr>
        <w:t>представляет на утверждение Молодёжным парламентом;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осуществляет подготовку к сессии Молодёжного парламента и формирует проект повестки сессии Молодёжного парламента на основе предложений членов Молодёжного парламента;</w:t>
      </w:r>
    </w:p>
    <w:p w:rsidR="003C3B60" w:rsidRPr="0044713A" w:rsidRDefault="003C3B60" w:rsidP="0044713A">
      <w:pPr>
        <w:pStyle w:val="20"/>
        <w:shd w:val="clear" w:color="auto" w:fill="auto"/>
        <w:tabs>
          <w:tab w:val="left" w:pos="935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оказывает содействие членам Молодёжного</w:t>
      </w:r>
      <w:r w:rsidR="00250B44" w:rsidRPr="0044713A">
        <w:rPr>
          <w:sz w:val="30"/>
          <w:szCs w:val="30"/>
        </w:rPr>
        <w:t xml:space="preserve"> парламента в о</w:t>
      </w:r>
      <w:r w:rsidRPr="0044713A">
        <w:rPr>
          <w:sz w:val="30"/>
          <w:szCs w:val="30"/>
        </w:rPr>
        <w:t>существлении ими своих полномочий и обеспечивает их необходимой информацией;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анализирует и обобщает ход выполнения решений, принятых Молодёжным парламентом;</w:t>
      </w:r>
    </w:p>
    <w:p w:rsidR="003C3B60" w:rsidRPr="0044713A" w:rsidRDefault="003C3B60" w:rsidP="0044713A">
      <w:pPr>
        <w:pStyle w:val="20"/>
        <w:shd w:val="clear" w:color="auto" w:fill="auto"/>
        <w:tabs>
          <w:tab w:val="right" w:pos="935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обеспечивает взаимодействие Молодёжного</w:t>
      </w:r>
      <w:r w:rsidR="00CE1FC6" w:rsidRPr="0044713A">
        <w:rPr>
          <w:sz w:val="30"/>
          <w:szCs w:val="30"/>
        </w:rPr>
        <w:t xml:space="preserve"> </w:t>
      </w:r>
      <w:r w:rsidR="00250B44" w:rsidRPr="0044713A">
        <w:rPr>
          <w:sz w:val="30"/>
          <w:szCs w:val="30"/>
        </w:rPr>
        <w:t xml:space="preserve">парламента </w:t>
      </w:r>
      <w:r w:rsidRPr="0044713A">
        <w:rPr>
          <w:sz w:val="30"/>
          <w:szCs w:val="30"/>
        </w:rPr>
        <w:t>с районным Советом депутатов;</w:t>
      </w:r>
    </w:p>
    <w:p w:rsidR="003C3B60" w:rsidRPr="0044713A" w:rsidRDefault="003C3B60" w:rsidP="0044713A">
      <w:pPr>
        <w:pStyle w:val="20"/>
        <w:shd w:val="clear" w:color="auto" w:fill="auto"/>
        <w:tabs>
          <w:tab w:val="center" w:pos="3714"/>
          <w:tab w:val="right" w:pos="5177"/>
          <w:tab w:val="left" w:pos="537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осуществляет</w:t>
      </w:r>
      <w:r w:rsidR="00250B44" w:rsidRPr="0044713A">
        <w:rPr>
          <w:sz w:val="30"/>
          <w:szCs w:val="30"/>
        </w:rPr>
        <w:t xml:space="preserve"> взаимодействие с </w:t>
      </w:r>
      <w:r w:rsidR="00250B44" w:rsidRPr="0044713A">
        <w:rPr>
          <w:sz w:val="30"/>
          <w:szCs w:val="30"/>
        </w:rPr>
        <w:tab/>
        <w:t xml:space="preserve">молодёжными </w:t>
      </w:r>
      <w:r w:rsidRPr="0044713A">
        <w:rPr>
          <w:sz w:val="30"/>
          <w:szCs w:val="30"/>
        </w:rPr>
        <w:t>общественными организациями и объединениями;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lastRenderedPageBreak/>
        <w:t>осуществляет иные полномочия в соответствии с Регламентом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Молодёжный парламент отчитывается перед районным Советом депутатов о своей деятельности.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after="180"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Возможно проведение совместных заседаний районного Совета депутатов и Молодежного парламента.</w:t>
      </w:r>
    </w:p>
    <w:p w:rsidR="003C3B60" w:rsidRPr="0044713A" w:rsidRDefault="003C3B60" w:rsidP="0044713A">
      <w:pPr>
        <w:pStyle w:val="3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right="-1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Председатель, заместитель председателя, члены Молодежного парламента</w:t>
      </w:r>
    </w:p>
    <w:p w:rsidR="003C3B60" w:rsidRPr="0044713A" w:rsidRDefault="00385144" w:rsidP="0044713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center" w:pos="1276"/>
          <w:tab w:val="right" w:pos="5468"/>
          <w:tab w:val="right" w:pos="676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 </w:t>
      </w:r>
      <w:r w:rsidR="003C3B60" w:rsidRPr="0044713A">
        <w:rPr>
          <w:sz w:val="30"/>
          <w:szCs w:val="30"/>
        </w:rPr>
        <w:t>Деятельностью Молодёжного парламента руководит председатель Молодёжного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Председатель Молодёжного парламента избирается из числа членов Молодёжного парламента по представлению председателя районного Совета депутатов на срок полномочий Молодежного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7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Выборы председателя, заместителя председателя Молодежного парламента и секретаря осуществляются открытым голосованием.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247"/>
          <w:tab w:val="center" w:pos="3423"/>
          <w:tab w:val="right" w:pos="546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Председатель, заместитель</w:t>
      </w:r>
      <w:r w:rsidR="00385144" w:rsidRPr="0044713A">
        <w:rPr>
          <w:sz w:val="30"/>
          <w:szCs w:val="30"/>
        </w:rPr>
        <w:t xml:space="preserve"> </w:t>
      </w:r>
      <w:r w:rsidRPr="0044713A">
        <w:rPr>
          <w:sz w:val="30"/>
          <w:szCs w:val="30"/>
        </w:rPr>
        <w:t>председателя,</w:t>
      </w:r>
      <w:r w:rsidR="00385144" w:rsidRPr="0044713A">
        <w:rPr>
          <w:sz w:val="30"/>
          <w:szCs w:val="30"/>
        </w:rPr>
        <w:t xml:space="preserve"> </w:t>
      </w:r>
      <w:r w:rsidRPr="0044713A">
        <w:rPr>
          <w:sz w:val="30"/>
          <w:szCs w:val="30"/>
        </w:rPr>
        <w:t>секретарь Молодежного парламента считается избранным, если за него проголосовало более половины голосов от установленного числа членов Молодежного парламента.</w:t>
      </w:r>
    </w:p>
    <w:p w:rsidR="003C3B60" w:rsidRPr="0044713A" w:rsidRDefault="00385144" w:rsidP="0044713A">
      <w:pPr>
        <w:pStyle w:val="20"/>
        <w:numPr>
          <w:ilvl w:val="1"/>
          <w:numId w:val="1"/>
        </w:numPr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Решение</w:t>
      </w:r>
      <w:r w:rsidR="003C3B60" w:rsidRPr="0044713A">
        <w:rPr>
          <w:sz w:val="30"/>
          <w:szCs w:val="30"/>
        </w:rPr>
        <w:t xml:space="preserve"> об избрании председателя, заместителя председателя и секретаря Молодежного парламента оформляются</w:t>
      </w:r>
      <w:r w:rsidRPr="0044713A">
        <w:rPr>
          <w:sz w:val="30"/>
          <w:szCs w:val="30"/>
        </w:rPr>
        <w:t xml:space="preserve"> </w:t>
      </w:r>
      <w:r w:rsidR="003C3B60" w:rsidRPr="0044713A">
        <w:rPr>
          <w:sz w:val="30"/>
          <w:szCs w:val="30"/>
        </w:rPr>
        <w:t>решени</w:t>
      </w:r>
      <w:r w:rsidRPr="0044713A">
        <w:rPr>
          <w:sz w:val="30"/>
          <w:szCs w:val="30"/>
        </w:rPr>
        <w:t>ем</w:t>
      </w:r>
      <w:r w:rsidR="003C3B60" w:rsidRPr="0044713A">
        <w:rPr>
          <w:sz w:val="30"/>
          <w:szCs w:val="30"/>
        </w:rPr>
        <w:t xml:space="preserve"> Молодежного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Председатель Молодежного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председательствует на заседании Молодежного парламента, президиуме Молодежного парламента, представляет Молодежный парламент в отношениях с органами государственной власти района, общественными и другими организациями и учреждениями;</w:t>
      </w:r>
    </w:p>
    <w:p w:rsidR="00385144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информирует членов Молодежного парламента о решениях районного Совета депутатов, районного исполнительного комитета, касающихся молодежной политики в районе; </w:t>
      </w:r>
    </w:p>
    <w:p w:rsidR="00385144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созывает президиум Молодежного парламента; 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>координирует работу Молодежного парламента, президиума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>организует обеспечение членов Молодежного парламента необходимой информацией и материалами;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ведет организационную работу по подготовке и проведению заседаний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выполняет другие полномочия, возложенные на него решением Молодежного парламента, президиума Молодежного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lastRenderedPageBreak/>
        <w:t>Заместитель председателя Молодежного парламента:</w:t>
      </w:r>
    </w:p>
    <w:p w:rsidR="006F54E8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ведет заседание Молодежного парламента в отсутствие председателя; 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замещает председателя Молодежного парламента в его отсутствие;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решает другие вопросы внутренней организации деятельности Молодежного парламента.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58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Секретарь Молодежного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готовит и рассылает сообщения о проведении заседаний Молодежного парламента его членам, приглашенным, в районную газету «Нав</w:t>
      </w:r>
      <w:r w:rsidRPr="0044713A">
        <w:rPr>
          <w:sz w:val="30"/>
          <w:szCs w:val="30"/>
          <w:lang w:val="be-BY"/>
        </w:rPr>
        <w:t>і</w:t>
      </w:r>
      <w:r w:rsidRPr="0044713A">
        <w:rPr>
          <w:sz w:val="30"/>
          <w:szCs w:val="30"/>
        </w:rPr>
        <w:t>ны Палесся»;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готовит списки лиц, приглашенных на заседание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представляет перед началом заседания Молодежного парламента повестку дня, проекты решений по основным вопросам, вносимых на рассмотрение;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проводит организационное и техническое обеспечение проведения заседаний Молодежного парламента. Регистрирует присутствующих членов Молодежного парламента, приглашенных;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ведет учет критических замечаний и предложений, высказанных на заседаниях Молодежного парламента.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оформляет и обеспечивает сохранность протоколов заседаний Молодежного парламента, его президиума, комиссий.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Досрочное прекращение полномочий председателя, заместителя председателя и секретаря Молодежного парламента предусматривается в случаях: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утраты гражданства Республики Беларусь;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личного заявления о сложении полномочий;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иных случаях в соответствии с законодательством Республики Беларусь.</w:t>
      </w:r>
    </w:p>
    <w:p w:rsidR="009266FF" w:rsidRPr="0044713A" w:rsidRDefault="009266FF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</w:p>
    <w:p w:rsidR="003C3B60" w:rsidRPr="0044713A" w:rsidRDefault="003C3B60" w:rsidP="0044713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-1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Порядок внесения изм</w:t>
      </w:r>
      <w:r w:rsidR="000A4698" w:rsidRPr="0044713A">
        <w:rPr>
          <w:sz w:val="30"/>
          <w:szCs w:val="30"/>
        </w:rPr>
        <w:t>енений в положение о М</w:t>
      </w:r>
      <w:r w:rsidR="006378FF" w:rsidRPr="0044713A">
        <w:rPr>
          <w:sz w:val="30"/>
          <w:szCs w:val="30"/>
        </w:rPr>
        <w:t>олодежном п</w:t>
      </w:r>
      <w:r w:rsidRPr="0044713A">
        <w:rPr>
          <w:sz w:val="30"/>
          <w:szCs w:val="30"/>
        </w:rPr>
        <w:t>арламенте</w:t>
      </w:r>
    </w:p>
    <w:p w:rsidR="003C3B60" w:rsidRPr="0044713A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Сессия Молодежного парламента вправе обратиться в районный Совет депутатов с предложениями выступить с правотворческой инициативой о внесении изменений в положение о Молодежном парламенте;</w:t>
      </w:r>
    </w:p>
    <w:p w:rsidR="003C3B60" w:rsidRDefault="003C3B60" w:rsidP="0044713A">
      <w:pPr>
        <w:pStyle w:val="20"/>
        <w:numPr>
          <w:ilvl w:val="1"/>
          <w:numId w:val="1"/>
        </w:numPr>
        <w:shd w:val="clear" w:color="auto" w:fill="auto"/>
        <w:tabs>
          <w:tab w:val="left" w:pos="932"/>
        </w:tabs>
        <w:spacing w:line="276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В случае согласия с внесенными предложениями</w:t>
      </w:r>
      <w:r w:rsidR="006F2860" w:rsidRPr="0044713A">
        <w:rPr>
          <w:sz w:val="30"/>
          <w:szCs w:val="30"/>
        </w:rPr>
        <w:t>,</w:t>
      </w:r>
      <w:r w:rsidRPr="0044713A">
        <w:rPr>
          <w:sz w:val="30"/>
          <w:szCs w:val="30"/>
        </w:rPr>
        <w:t xml:space="preserve"> </w:t>
      </w:r>
      <w:r w:rsidR="006F2860" w:rsidRPr="0044713A">
        <w:rPr>
          <w:sz w:val="30"/>
          <w:szCs w:val="30"/>
        </w:rPr>
        <w:t>и</w:t>
      </w:r>
      <w:r w:rsidRPr="0044713A">
        <w:rPr>
          <w:sz w:val="30"/>
          <w:szCs w:val="30"/>
        </w:rPr>
        <w:t>зменения</w:t>
      </w:r>
      <w:r w:rsidR="006F2860" w:rsidRPr="0044713A">
        <w:rPr>
          <w:sz w:val="30"/>
          <w:szCs w:val="30"/>
        </w:rPr>
        <w:t>ми</w:t>
      </w:r>
      <w:r w:rsidRPr="0044713A">
        <w:rPr>
          <w:sz w:val="30"/>
          <w:szCs w:val="30"/>
        </w:rPr>
        <w:t xml:space="preserve"> утверждается решением </w:t>
      </w:r>
      <w:r w:rsidR="00470748" w:rsidRPr="0044713A">
        <w:rPr>
          <w:sz w:val="30"/>
          <w:szCs w:val="30"/>
        </w:rPr>
        <w:t>президиума</w:t>
      </w:r>
      <w:r w:rsidRPr="0044713A">
        <w:rPr>
          <w:sz w:val="30"/>
          <w:szCs w:val="30"/>
        </w:rPr>
        <w:t xml:space="preserve"> районного Совета депутатов.</w:t>
      </w:r>
    </w:p>
    <w:p w:rsidR="0044713A" w:rsidRPr="0044713A" w:rsidRDefault="0044713A" w:rsidP="0044713A">
      <w:pPr>
        <w:pStyle w:val="20"/>
        <w:shd w:val="clear" w:color="auto" w:fill="auto"/>
        <w:tabs>
          <w:tab w:val="left" w:pos="932"/>
        </w:tabs>
        <w:spacing w:line="276" w:lineRule="auto"/>
        <w:ind w:left="709" w:firstLine="0"/>
        <w:jc w:val="both"/>
        <w:rPr>
          <w:sz w:val="30"/>
          <w:szCs w:val="30"/>
        </w:rPr>
      </w:pPr>
      <w:bookmarkStart w:id="0" w:name="_GoBack"/>
      <w:bookmarkEnd w:id="0"/>
    </w:p>
    <w:p w:rsidR="003C3B60" w:rsidRPr="0044713A" w:rsidRDefault="003C3B60" w:rsidP="0044713A">
      <w:pPr>
        <w:pStyle w:val="30"/>
        <w:numPr>
          <w:ilvl w:val="0"/>
          <w:numId w:val="9"/>
        </w:numPr>
        <w:shd w:val="clear" w:color="auto" w:fill="auto"/>
        <w:spacing w:before="0" w:after="9"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lastRenderedPageBreak/>
        <w:t>Порядок досрочного прекращения деятельности</w:t>
      </w:r>
      <w:r w:rsidR="00CE1FC6" w:rsidRPr="0044713A">
        <w:rPr>
          <w:sz w:val="30"/>
          <w:szCs w:val="30"/>
        </w:rPr>
        <w:t xml:space="preserve"> </w:t>
      </w:r>
      <w:r w:rsidRPr="0044713A">
        <w:rPr>
          <w:sz w:val="30"/>
          <w:szCs w:val="30"/>
        </w:rPr>
        <w:t>Молодежного парламента</w:t>
      </w:r>
    </w:p>
    <w:p w:rsidR="003C3B60" w:rsidRPr="0044713A" w:rsidRDefault="003C3B60" w:rsidP="0044713A">
      <w:pPr>
        <w:pStyle w:val="20"/>
        <w:numPr>
          <w:ilvl w:val="1"/>
          <w:numId w:val="12"/>
        </w:numPr>
        <w:shd w:val="clear" w:color="auto" w:fill="auto"/>
        <w:tabs>
          <w:tab w:val="left" w:pos="937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Молодежный парламент прекращает свою деятельность досрочно по решению сессии районного Совета депутатов;</w:t>
      </w:r>
    </w:p>
    <w:p w:rsidR="003C3B60" w:rsidRPr="0044713A" w:rsidRDefault="003C3B60" w:rsidP="0044713A">
      <w:pPr>
        <w:pStyle w:val="20"/>
        <w:numPr>
          <w:ilvl w:val="1"/>
          <w:numId w:val="12"/>
        </w:numPr>
        <w:shd w:val="clear" w:color="auto" w:fill="auto"/>
        <w:tabs>
          <w:tab w:val="left" w:pos="1134"/>
        </w:tabs>
        <w:spacing w:after="180"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Сессия Молодежного парламента вправе принять решение о досрочном прекращении деятельности Молодежного парламента и направить его в районный Совет депутатов.</w:t>
      </w:r>
    </w:p>
    <w:p w:rsidR="003C3B60" w:rsidRPr="0044713A" w:rsidRDefault="003C3B60" w:rsidP="0044713A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Организационный комитет по формированию</w:t>
      </w:r>
      <w:r w:rsidR="00CE1FC6" w:rsidRPr="0044713A">
        <w:rPr>
          <w:sz w:val="30"/>
          <w:szCs w:val="30"/>
        </w:rPr>
        <w:t xml:space="preserve"> </w:t>
      </w:r>
      <w:r w:rsidR="000A4698" w:rsidRPr="0044713A">
        <w:rPr>
          <w:sz w:val="30"/>
          <w:szCs w:val="30"/>
        </w:rPr>
        <w:t>Молодежного</w:t>
      </w:r>
      <w:r w:rsidR="00457C44" w:rsidRPr="0044713A">
        <w:rPr>
          <w:sz w:val="30"/>
          <w:szCs w:val="30"/>
        </w:rPr>
        <w:t xml:space="preserve"> </w:t>
      </w:r>
      <w:r w:rsidRPr="0044713A">
        <w:rPr>
          <w:sz w:val="30"/>
          <w:szCs w:val="30"/>
        </w:rPr>
        <w:t>парламента</w:t>
      </w:r>
    </w:p>
    <w:p w:rsidR="003C3B60" w:rsidRPr="0044713A" w:rsidRDefault="003C3B60" w:rsidP="0044713A">
      <w:pPr>
        <w:pStyle w:val="20"/>
        <w:numPr>
          <w:ilvl w:val="1"/>
          <w:numId w:val="13"/>
        </w:numPr>
        <w:shd w:val="clear" w:color="auto" w:fill="auto"/>
        <w:tabs>
          <w:tab w:val="left" w:pos="1042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Для формирования Молодежного парламента по распоряжению председателя районного Совета депутатов создается организационный комитет (далее оргкомитет), в состав которого включены депутаты районного Совета депутатов, представители общественных объединений и организаций Столинского района</w:t>
      </w:r>
      <w:r w:rsidR="00CE1FC6" w:rsidRPr="0044713A">
        <w:rPr>
          <w:color w:val="FF0000"/>
          <w:sz w:val="30"/>
          <w:szCs w:val="30"/>
        </w:rPr>
        <w:t>;</w:t>
      </w:r>
    </w:p>
    <w:p w:rsidR="003C3B60" w:rsidRPr="0044713A" w:rsidRDefault="009266FF" w:rsidP="0044713A">
      <w:pPr>
        <w:pStyle w:val="20"/>
        <w:numPr>
          <w:ilvl w:val="1"/>
          <w:numId w:val="13"/>
        </w:numPr>
        <w:shd w:val="clear" w:color="auto" w:fill="auto"/>
        <w:tabs>
          <w:tab w:val="left" w:pos="1133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 </w:t>
      </w:r>
      <w:r w:rsidR="003C3B60" w:rsidRPr="0044713A">
        <w:rPr>
          <w:sz w:val="30"/>
          <w:szCs w:val="30"/>
        </w:rPr>
        <w:t>Оргкомитет осуществляет координацию по всем вопросам, связанным с формированием Молодежного парламента: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формирует отбор кандидатов путем анкетирования;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направляет письма и анкеты в организации, имеющие право выдвигать кандидатов в члены Молодежного парламента;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определяет процедуру итогов анкетирования;</w:t>
      </w:r>
    </w:p>
    <w:p w:rsidR="003C3B60" w:rsidRPr="0044713A" w:rsidRDefault="003C3B60" w:rsidP="0044713A">
      <w:pPr>
        <w:pStyle w:val="20"/>
        <w:shd w:val="clear" w:color="auto" w:fill="auto"/>
        <w:spacing w:after="14"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формирует итоговый список членов;</w:t>
      </w:r>
    </w:p>
    <w:p w:rsidR="003C3B60" w:rsidRPr="0044713A" w:rsidRDefault="003C3B60" w:rsidP="0044713A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координирует первое заседание Молодежного парламента;</w:t>
      </w:r>
    </w:p>
    <w:p w:rsidR="003C3B60" w:rsidRPr="0044713A" w:rsidRDefault="003C3B60" w:rsidP="0044713A">
      <w:pPr>
        <w:pStyle w:val="20"/>
        <w:numPr>
          <w:ilvl w:val="1"/>
          <w:numId w:val="13"/>
        </w:numPr>
        <w:shd w:val="clear" w:color="auto" w:fill="auto"/>
        <w:tabs>
          <w:tab w:val="left" w:pos="1038"/>
        </w:tabs>
        <w:spacing w:after="172"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С момента утверждения президиумом районного Совета депутатов состава Молодежного парламента полномочия оргкомитета прекращаются.</w:t>
      </w:r>
    </w:p>
    <w:p w:rsidR="003C3B60" w:rsidRPr="0044713A" w:rsidRDefault="003C3B60" w:rsidP="0044713A">
      <w:pPr>
        <w:pStyle w:val="20"/>
        <w:numPr>
          <w:ilvl w:val="0"/>
          <w:numId w:val="8"/>
        </w:numPr>
        <w:shd w:val="clear" w:color="auto" w:fill="auto"/>
        <w:tabs>
          <w:tab w:val="left" w:pos="915"/>
        </w:tabs>
        <w:spacing w:line="240" w:lineRule="auto"/>
        <w:ind w:left="0" w:firstLine="709"/>
        <w:jc w:val="both"/>
        <w:rPr>
          <w:b/>
          <w:sz w:val="30"/>
          <w:szCs w:val="30"/>
        </w:rPr>
      </w:pPr>
      <w:r w:rsidRPr="0044713A">
        <w:rPr>
          <w:b/>
          <w:sz w:val="30"/>
          <w:szCs w:val="30"/>
        </w:rPr>
        <w:t>Информационное и организ</w:t>
      </w:r>
      <w:r w:rsidR="000A4698" w:rsidRPr="0044713A">
        <w:rPr>
          <w:b/>
          <w:sz w:val="30"/>
          <w:szCs w:val="30"/>
        </w:rPr>
        <w:t>ационно-техническое обеспечение</w:t>
      </w:r>
      <w:r w:rsidR="009266FF" w:rsidRPr="0044713A">
        <w:rPr>
          <w:b/>
          <w:sz w:val="30"/>
          <w:szCs w:val="30"/>
        </w:rPr>
        <w:t xml:space="preserve"> </w:t>
      </w:r>
      <w:r w:rsidRPr="0044713A">
        <w:rPr>
          <w:b/>
          <w:sz w:val="30"/>
          <w:szCs w:val="30"/>
        </w:rPr>
        <w:t>деятельности Молодёжного парламента</w:t>
      </w:r>
    </w:p>
    <w:p w:rsidR="003C3B60" w:rsidRPr="0044713A" w:rsidRDefault="003C3B60" w:rsidP="0044713A">
      <w:pPr>
        <w:pStyle w:val="20"/>
        <w:numPr>
          <w:ilvl w:val="1"/>
          <w:numId w:val="14"/>
        </w:numPr>
        <w:shd w:val="clear" w:color="auto" w:fill="auto"/>
        <w:tabs>
          <w:tab w:val="left" w:pos="1038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 xml:space="preserve">Координацию работы деятельности Молодежного парламента осуществляет </w:t>
      </w:r>
      <w:r w:rsidR="00925747" w:rsidRPr="0044713A">
        <w:rPr>
          <w:color w:val="000000" w:themeColor="text1"/>
          <w:sz w:val="30"/>
          <w:szCs w:val="30"/>
        </w:rPr>
        <w:t>Совет депутатов,</w:t>
      </w:r>
      <w:r w:rsidR="00925747" w:rsidRPr="0044713A">
        <w:rPr>
          <w:color w:val="FF0000"/>
          <w:sz w:val="30"/>
          <w:szCs w:val="30"/>
        </w:rPr>
        <w:t xml:space="preserve"> </w:t>
      </w:r>
      <w:r w:rsidRPr="0044713A">
        <w:rPr>
          <w:sz w:val="30"/>
          <w:szCs w:val="30"/>
        </w:rPr>
        <w:t>отдел идеологической работы и по делам молодежи.</w:t>
      </w:r>
    </w:p>
    <w:p w:rsidR="003C3B60" w:rsidRPr="0044713A" w:rsidRDefault="003C3B60" w:rsidP="0044713A">
      <w:pPr>
        <w:pStyle w:val="20"/>
        <w:numPr>
          <w:ilvl w:val="1"/>
          <w:numId w:val="14"/>
        </w:numPr>
        <w:shd w:val="clear" w:color="auto" w:fill="auto"/>
        <w:tabs>
          <w:tab w:val="left" w:pos="1219"/>
        </w:tabs>
        <w:spacing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 xml:space="preserve">Организационное сопровождение работы Молодёжного парламента обеспечивает </w:t>
      </w:r>
      <w:r w:rsidR="00925747" w:rsidRPr="0044713A">
        <w:rPr>
          <w:color w:val="000000" w:themeColor="text1"/>
          <w:sz w:val="30"/>
          <w:szCs w:val="30"/>
        </w:rPr>
        <w:t xml:space="preserve">Совет депутатов, отдел идеологической работы и по делам молодежи </w:t>
      </w:r>
      <w:r w:rsidRPr="0044713A">
        <w:rPr>
          <w:color w:val="000000" w:themeColor="text1"/>
          <w:sz w:val="30"/>
          <w:szCs w:val="30"/>
        </w:rPr>
        <w:t>райисполкома</w:t>
      </w:r>
      <w:r w:rsidR="009266FF" w:rsidRPr="0044713A">
        <w:rPr>
          <w:color w:val="000000" w:themeColor="text1"/>
          <w:sz w:val="30"/>
          <w:szCs w:val="30"/>
        </w:rPr>
        <w:t>.</w:t>
      </w:r>
    </w:p>
    <w:p w:rsidR="003C3B60" w:rsidRPr="0044713A" w:rsidRDefault="003C3B60" w:rsidP="0044713A">
      <w:pPr>
        <w:pStyle w:val="20"/>
        <w:numPr>
          <w:ilvl w:val="1"/>
          <w:numId w:val="14"/>
        </w:numPr>
        <w:shd w:val="clear" w:color="auto" w:fill="auto"/>
        <w:tabs>
          <w:tab w:val="left" w:pos="1219"/>
        </w:tabs>
        <w:spacing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44713A">
        <w:rPr>
          <w:color w:val="000000" w:themeColor="text1"/>
          <w:sz w:val="30"/>
          <w:szCs w:val="30"/>
        </w:rPr>
        <w:t xml:space="preserve">Методическое сопровождение работы Молодёжного парламента обеспечивает </w:t>
      </w:r>
      <w:r w:rsidR="00925747" w:rsidRPr="0044713A">
        <w:rPr>
          <w:color w:val="000000" w:themeColor="text1"/>
          <w:sz w:val="30"/>
          <w:szCs w:val="30"/>
        </w:rPr>
        <w:t xml:space="preserve">Совет депутатов, отдел идеологической работы и по делам молодежи </w:t>
      </w:r>
      <w:r w:rsidRPr="0044713A">
        <w:rPr>
          <w:color w:val="000000" w:themeColor="text1"/>
          <w:sz w:val="30"/>
          <w:szCs w:val="30"/>
        </w:rPr>
        <w:t>райисполкома.</w:t>
      </w:r>
    </w:p>
    <w:p w:rsidR="003C3B60" w:rsidRPr="0044713A" w:rsidRDefault="003C3B60" w:rsidP="0044713A">
      <w:pPr>
        <w:pStyle w:val="20"/>
        <w:numPr>
          <w:ilvl w:val="1"/>
          <w:numId w:val="14"/>
        </w:numPr>
        <w:shd w:val="clear" w:color="auto" w:fill="auto"/>
        <w:tabs>
          <w:tab w:val="left" w:pos="1033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44713A">
        <w:rPr>
          <w:sz w:val="30"/>
          <w:szCs w:val="30"/>
        </w:rPr>
        <w:t>Информационное, организационно-техническое обеспечение деятельности Молодежного парламента осуществляют</w:t>
      </w:r>
      <w:r w:rsidR="00E70333" w:rsidRPr="0044713A">
        <w:rPr>
          <w:color w:val="000000" w:themeColor="text1"/>
          <w:sz w:val="30"/>
          <w:szCs w:val="30"/>
        </w:rPr>
        <w:t xml:space="preserve"> Совет депутатов,</w:t>
      </w:r>
      <w:r w:rsidRPr="0044713A">
        <w:rPr>
          <w:sz w:val="30"/>
          <w:szCs w:val="30"/>
        </w:rPr>
        <w:t xml:space="preserve"> отдел идеологической работы и по делам молодежи райисполкома.</w:t>
      </w:r>
    </w:p>
    <w:p w:rsidR="003C3B60" w:rsidRPr="0044713A" w:rsidRDefault="003C3B60" w:rsidP="0044713A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3C3B60" w:rsidRPr="0044713A" w:rsidSect="000A46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C5" w:rsidRDefault="004E45C5" w:rsidP="000A4698">
      <w:pPr>
        <w:spacing w:after="0" w:line="240" w:lineRule="auto"/>
      </w:pPr>
      <w:r>
        <w:separator/>
      </w:r>
    </w:p>
  </w:endnote>
  <w:endnote w:type="continuationSeparator" w:id="0">
    <w:p w:rsidR="004E45C5" w:rsidRDefault="004E45C5" w:rsidP="000A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C5" w:rsidRDefault="004E45C5" w:rsidP="000A4698">
      <w:pPr>
        <w:spacing w:after="0" w:line="240" w:lineRule="auto"/>
      </w:pPr>
      <w:r>
        <w:separator/>
      </w:r>
    </w:p>
  </w:footnote>
  <w:footnote w:type="continuationSeparator" w:id="0">
    <w:p w:rsidR="004E45C5" w:rsidRDefault="004E45C5" w:rsidP="000A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276694"/>
      <w:docPartObj>
        <w:docPartGallery w:val="Page Numbers (Top of Page)"/>
        <w:docPartUnique/>
      </w:docPartObj>
    </w:sdtPr>
    <w:sdtContent>
      <w:p w:rsidR="00470748" w:rsidRDefault="004707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9F">
          <w:rPr>
            <w:noProof/>
          </w:rPr>
          <w:t>9</w:t>
        </w:r>
        <w:r>
          <w:fldChar w:fldCharType="end"/>
        </w:r>
      </w:p>
    </w:sdtContent>
  </w:sdt>
  <w:p w:rsidR="00470748" w:rsidRDefault="004707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A53"/>
    <w:multiLevelType w:val="multilevel"/>
    <w:tmpl w:val="2CF664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 w15:restartNumberingAfterBreak="0">
    <w:nsid w:val="14412FF3"/>
    <w:multiLevelType w:val="hybridMultilevel"/>
    <w:tmpl w:val="4B7C2156"/>
    <w:lvl w:ilvl="0" w:tplc="7F6A8BB6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A223893"/>
    <w:multiLevelType w:val="multilevel"/>
    <w:tmpl w:val="3788E3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91213C"/>
    <w:multiLevelType w:val="multilevel"/>
    <w:tmpl w:val="4A26F40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050791"/>
    <w:multiLevelType w:val="multilevel"/>
    <w:tmpl w:val="610C6F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 w15:restartNumberingAfterBreak="0">
    <w:nsid w:val="1D4F2823"/>
    <w:multiLevelType w:val="multilevel"/>
    <w:tmpl w:val="E1AACA7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C37E9E"/>
    <w:multiLevelType w:val="multilevel"/>
    <w:tmpl w:val="5DCCF1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F2B37"/>
    <w:multiLevelType w:val="multilevel"/>
    <w:tmpl w:val="5DCCF1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E5009"/>
    <w:multiLevelType w:val="multilevel"/>
    <w:tmpl w:val="56E2AF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26F54"/>
    <w:multiLevelType w:val="multilevel"/>
    <w:tmpl w:val="FAFACF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747993"/>
    <w:multiLevelType w:val="multilevel"/>
    <w:tmpl w:val="5DCCF1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F4EB8"/>
    <w:multiLevelType w:val="multilevel"/>
    <w:tmpl w:val="59B27C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2" w15:restartNumberingAfterBreak="0">
    <w:nsid w:val="5F0C125E"/>
    <w:multiLevelType w:val="multilevel"/>
    <w:tmpl w:val="CC820E2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90742CE"/>
    <w:multiLevelType w:val="multilevel"/>
    <w:tmpl w:val="221C17C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0"/>
    <w:rsid w:val="00012BA3"/>
    <w:rsid w:val="00045FDB"/>
    <w:rsid w:val="00086240"/>
    <w:rsid w:val="000A4698"/>
    <w:rsid w:val="001941FF"/>
    <w:rsid w:val="001E6F47"/>
    <w:rsid w:val="0022629F"/>
    <w:rsid w:val="00250B44"/>
    <w:rsid w:val="00385144"/>
    <w:rsid w:val="003C3B60"/>
    <w:rsid w:val="003E4954"/>
    <w:rsid w:val="003F2B6B"/>
    <w:rsid w:val="0044713A"/>
    <w:rsid w:val="00457C44"/>
    <w:rsid w:val="00470748"/>
    <w:rsid w:val="004B44F7"/>
    <w:rsid w:val="004E45C5"/>
    <w:rsid w:val="006378FF"/>
    <w:rsid w:val="006B5884"/>
    <w:rsid w:val="006D54F8"/>
    <w:rsid w:val="006F2860"/>
    <w:rsid w:val="006F54E8"/>
    <w:rsid w:val="00735E50"/>
    <w:rsid w:val="00925747"/>
    <w:rsid w:val="009266FF"/>
    <w:rsid w:val="00AA7405"/>
    <w:rsid w:val="00B3771C"/>
    <w:rsid w:val="00C318E2"/>
    <w:rsid w:val="00CE1FC6"/>
    <w:rsid w:val="00DC75C6"/>
    <w:rsid w:val="00E1575E"/>
    <w:rsid w:val="00E70333"/>
    <w:rsid w:val="00F576AC"/>
    <w:rsid w:val="00F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9761"/>
  <w15:docId w15:val="{E0F0AAB6-C730-40FD-A1FA-28CEC53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3B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B60"/>
    <w:pPr>
      <w:widowControl w:val="0"/>
      <w:shd w:val="clear" w:color="auto" w:fill="FFFFFF"/>
      <w:spacing w:after="0" w:line="0" w:lineRule="atLeast"/>
      <w:ind w:hanging="182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3C3B6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3B60"/>
    <w:pPr>
      <w:widowControl w:val="0"/>
      <w:shd w:val="clear" w:color="auto" w:fill="FFFFFF"/>
      <w:spacing w:before="180" w:after="0" w:line="235" w:lineRule="exact"/>
      <w:ind w:hanging="8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A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698"/>
  </w:style>
  <w:style w:type="paragraph" w:styleId="a5">
    <w:name w:val="footer"/>
    <w:basedOn w:val="a"/>
    <w:link w:val="a6"/>
    <w:uiPriority w:val="99"/>
    <w:unhideWhenUsed/>
    <w:rsid w:val="000A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698"/>
  </w:style>
  <w:style w:type="paragraph" w:styleId="a7">
    <w:name w:val="Balloon Text"/>
    <w:basedOn w:val="a"/>
    <w:link w:val="a8"/>
    <w:uiPriority w:val="99"/>
    <w:semiHidden/>
    <w:unhideWhenUsed/>
    <w:rsid w:val="0004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DB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basedOn w:val="a0"/>
    <w:uiPriority w:val="99"/>
    <w:rsid w:val="00F62213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3E49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PC80-2</dc:creator>
  <cp:lastModifiedBy>User</cp:lastModifiedBy>
  <cp:revision>2</cp:revision>
  <cp:lastPrinted>2023-01-04T13:52:00Z</cp:lastPrinted>
  <dcterms:created xsi:type="dcterms:W3CDTF">2023-01-04T13:57:00Z</dcterms:created>
  <dcterms:modified xsi:type="dcterms:W3CDTF">2023-01-04T13:57:00Z</dcterms:modified>
</cp:coreProperties>
</file>