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F2C49" w14:paraId="225E2FF5" w14:textId="77777777" w:rsidTr="003F2CAC">
        <w:tc>
          <w:tcPr>
            <w:tcW w:w="4361" w:type="dxa"/>
          </w:tcPr>
          <w:p w14:paraId="4A71A794" w14:textId="0DA820D5" w:rsidR="00AF2C49" w:rsidRPr="00647A72" w:rsidRDefault="008A66C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№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B16D9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 w:rsidR="00EA32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>СРП</w:t>
            </w:r>
          </w:p>
          <w:p w14:paraId="0536C437" w14:textId="77777777" w:rsidR="00AF2C49" w:rsidRPr="00647A72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1123797" w14:textId="77777777"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Заседания районного совета по развитию предпринимательства</w:t>
            </w:r>
          </w:p>
          <w:p w14:paraId="52EB6BE1" w14:textId="77777777" w:rsidR="00C7739D" w:rsidRPr="00647A72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2C967047" w14:textId="77777777" w:rsidR="00AF2C49" w:rsidRPr="00647A72" w:rsidRDefault="00AF2C49">
            <w:pPr>
              <w:rPr>
                <w:sz w:val="24"/>
                <w:szCs w:val="24"/>
              </w:rPr>
            </w:pPr>
          </w:p>
        </w:tc>
      </w:tr>
      <w:tr w:rsidR="00AF2C49" w14:paraId="164DD266" w14:textId="77777777" w:rsidTr="003F2CAC">
        <w:trPr>
          <w:trHeight w:val="382"/>
        </w:trPr>
        <w:tc>
          <w:tcPr>
            <w:tcW w:w="4361" w:type="dxa"/>
          </w:tcPr>
          <w:p w14:paraId="12628D84" w14:textId="126DC74E" w:rsidR="00AF2C49" w:rsidRPr="007302E1" w:rsidRDefault="004645CB" w:rsidP="005B16D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5B16D9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8A66C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5B16D9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5B16D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4E56E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386" w:type="dxa"/>
          </w:tcPr>
          <w:p w14:paraId="1E4CF4CF" w14:textId="77777777" w:rsidR="00AF2C49" w:rsidRDefault="00AF2C49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г.Столин</w:t>
            </w:r>
            <w:proofErr w:type="spellEnd"/>
          </w:p>
          <w:p w14:paraId="306E660D" w14:textId="54D8DAC1" w:rsidR="00044018" w:rsidRPr="007302E1" w:rsidRDefault="00044018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14:paraId="7FFC8F8B" w14:textId="77777777" w:rsidTr="003F2CAC">
        <w:tc>
          <w:tcPr>
            <w:tcW w:w="4361" w:type="dxa"/>
          </w:tcPr>
          <w:p w14:paraId="7057FB0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7A468F83" w14:textId="1A8499B0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 М.Ф.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- председатель районного совета по развитию предпринимательства, заместитель председателя Столинского райисполком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</w:tc>
      </w:tr>
      <w:tr w:rsidR="003F2CAC" w14:paraId="4D0A5AB0" w14:textId="77777777" w:rsidTr="003F2CAC">
        <w:tc>
          <w:tcPr>
            <w:tcW w:w="4361" w:type="dxa"/>
          </w:tcPr>
          <w:p w14:paraId="2E1F438E" w14:textId="06A6E55D" w:rsidR="003F2CAC" w:rsidRPr="007302E1" w:rsidRDefault="003F2CA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06F688B" w14:textId="01BFCE9D" w:rsidR="003F2CAC" w:rsidRPr="007302E1" w:rsidRDefault="00C575E4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Хватюк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Г.В. – заместитель председателя районного совета по развитию предпринимательства, директор ЧСУП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Столин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-Строй»</w:t>
            </w:r>
          </w:p>
        </w:tc>
      </w:tr>
      <w:tr w:rsidR="00022E7C" w:rsidRPr="007302E1" w14:paraId="65DF4BB1" w14:textId="77777777" w:rsidTr="003F2CAC">
        <w:tc>
          <w:tcPr>
            <w:tcW w:w="4361" w:type="dxa"/>
          </w:tcPr>
          <w:p w14:paraId="171BCA8C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Члены райо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14:paraId="20362ADD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59171722" w14:textId="6106437F" w:rsidR="00022E7C" w:rsidRPr="007302E1" w:rsidRDefault="00803F77" w:rsidP="0080510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</w:t>
            </w:r>
            <w:r w:rsidR="00137275">
              <w:rPr>
                <w:rFonts w:ascii="Times New Roman" w:hAnsi="Times New Roman" w:cs="Times New Roman"/>
                <w:sz w:val="30"/>
                <w:szCs w:val="30"/>
              </w:rPr>
              <w:t>лесницкий</w:t>
            </w:r>
            <w:proofErr w:type="spellEnd"/>
            <w:r w:rsidR="00137275">
              <w:rPr>
                <w:rFonts w:ascii="Times New Roman" w:hAnsi="Times New Roman" w:cs="Times New Roman"/>
                <w:sz w:val="30"/>
                <w:szCs w:val="30"/>
              </w:rPr>
              <w:t xml:space="preserve"> В.М., Зелинский В.П.,</w:t>
            </w:r>
            <w:r w:rsidR="00C910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80510B">
              <w:rPr>
                <w:rFonts w:ascii="Times New Roman" w:hAnsi="Times New Roman" w:cs="Times New Roman"/>
                <w:sz w:val="30"/>
                <w:szCs w:val="30"/>
              </w:rPr>
              <w:t>Кожановский</w:t>
            </w:r>
            <w:proofErr w:type="spellEnd"/>
            <w:r w:rsidR="0080510B">
              <w:rPr>
                <w:rFonts w:ascii="Times New Roman" w:hAnsi="Times New Roman" w:cs="Times New Roman"/>
                <w:sz w:val="30"/>
                <w:szCs w:val="30"/>
              </w:rPr>
              <w:t xml:space="preserve"> Д</w:t>
            </w:r>
            <w:r w:rsidR="0080510B" w:rsidRPr="0080510B">
              <w:rPr>
                <w:rFonts w:ascii="Times New Roman" w:hAnsi="Times New Roman" w:cs="Times New Roman"/>
                <w:sz w:val="30"/>
                <w:szCs w:val="30"/>
              </w:rPr>
              <w:t>.Д., Кувшинов М.А.,</w:t>
            </w:r>
            <w:r w:rsidR="0080510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Липский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Ф.О.,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C575E4">
              <w:rPr>
                <w:rFonts w:ascii="Times New Roman" w:hAnsi="Times New Roman" w:cs="Times New Roman"/>
                <w:sz w:val="30"/>
                <w:szCs w:val="30"/>
              </w:rPr>
              <w:t>Симончик</w:t>
            </w:r>
            <w:proofErr w:type="spellEnd"/>
            <w:r w:rsidR="00C575E4">
              <w:rPr>
                <w:rFonts w:ascii="Times New Roman" w:hAnsi="Times New Roman" w:cs="Times New Roman"/>
                <w:sz w:val="30"/>
                <w:szCs w:val="30"/>
              </w:rPr>
              <w:t xml:space="preserve"> В.В., </w:t>
            </w:r>
            <w:proofErr w:type="spellStart"/>
            <w:r w:rsidR="0080510B">
              <w:rPr>
                <w:rFonts w:ascii="Times New Roman" w:hAnsi="Times New Roman" w:cs="Times New Roman"/>
                <w:sz w:val="30"/>
                <w:szCs w:val="30"/>
              </w:rPr>
              <w:t>Филанович</w:t>
            </w:r>
            <w:proofErr w:type="spellEnd"/>
            <w:r w:rsidR="0080510B">
              <w:rPr>
                <w:rFonts w:ascii="Times New Roman" w:hAnsi="Times New Roman" w:cs="Times New Roman"/>
                <w:sz w:val="30"/>
                <w:szCs w:val="30"/>
              </w:rPr>
              <w:t xml:space="preserve"> Н.В.</w:t>
            </w:r>
          </w:p>
        </w:tc>
      </w:tr>
      <w:tr w:rsidR="00022E7C" w:rsidRPr="007302E1" w14:paraId="7144C180" w14:textId="77777777" w:rsidTr="003F2CAC">
        <w:tc>
          <w:tcPr>
            <w:tcW w:w="4361" w:type="dxa"/>
          </w:tcPr>
          <w:p w14:paraId="4267A50F" w14:textId="5770F671" w:rsidR="00022E7C" w:rsidRPr="007302E1" w:rsidRDefault="00137275" w:rsidP="0013727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Присутствовали</w:t>
            </w:r>
            <w:r w:rsidR="00022E7C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1D340F89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16323EE4" w14:textId="77777777" w:rsidTr="003F2CAC">
        <w:tc>
          <w:tcPr>
            <w:tcW w:w="4361" w:type="dxa"/>
          </w:tcPr>
          <w:p w14:paraId="75C03752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A172D50" w14:textId="77777777" w:rsidR="00022E7C" w:rsidRDefault="00022E7C" w:rsidP="00022E7C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5D984BAA" w14:textId="77777777" w:rsidTr="003F2CAC">
        <w:tc>
          <w:tcPr>
            <w:tcW w:w="4361" w:type="dxa"/>
          </w:tcPr>
          <w:p w14:paraId="20A368B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районные службы</w:t>
            </w:r>
          </w:p>
        </w:tc>
        <w:tc>
          <w:tcPr>
            <w:tcW w:w="5386" w:type="dxa"/>
          </w:tcPr>
          <w:p w14:paraId="1D6347CF" w14:textId="5F18A032" w:rsidR="00FA170A" w:rsidRDefault="00235A94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Вабищевич В.Г.</w:t>
            </w:r>
            <w:r w:rsidR="00F70B9F">
              <w:rPr>
                <w:rFonts w:ascii="Times New Roman" w:hAnsi="Times New Roman" w:cs="Times New Roman"/>
                <w:sz w:val="30"/>
                <w:szCs w:val="30"/>
              </w:rPr>
              <w:t xml:space="preserve"> – начальник ИМНС по </w:t>
            </w:r>
            <w:proofErr w:type="spellStart"/>
            <w:r w:rsidR="00F70B9F">
              <w:rPr>
                <w:rFonts w:ascii="Times New Roman" w:hAnsi="Times New Roman" w:cs="Times New Roman"/>
                <w:sz w:val="30"/>
                <w:szCs w:val="30"/>
              </w:rPr>
              <w:t>Столинскому</w:t>
            </w:r>
            <w:proofErr w:type="spellEnd"/>
            <w:r w:rsidR="00F70B9F">
              <w:rPr>
                <w:rFonts w:ascii="Times New Roman" w:hAnsi="Times New Roman" w:cs="Times New Roman"/>
                <w:sz w:val="30"/>
                <w:szCs w:val="30"/>
              </w:rPr>
              <w:t xml:space="preserve"> району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="004E56E8">
              <w:rPr>
                <w:rFonts w:ascii="Times New Roman" w:hAnsi="Times New Roman" w:cs="Times New Roman"/>
                <w:sz w:val="30"/>
                <w:szCs w:val="30"/>
              </w:rPr>
              <w:t>Гайкевич</w:t>
            </w:r>
            <w:proofErr w:type="spellEnd"/>
            <w:r w:rsidR="00C9106C">
              <w:rPr>
                <w:rFonts w:ascii="Times New Roman" w:hAnsi="Times New Roman" w:cs="Times New Roman"/>
                <w:sz w:val="30"/>
                <w:szCs w:val="30"/>
              </w:rPr>
              <w:t xml:space="preserve"> А</w:t>
            </w:r>
            <w:r w:rsidR="00774F21">
              <w:rPr>
                <w:rFonts w:ascii="Times New Roman" w:hAnsi="Times New Roman" w:cs="Times New Roman"/>
                <w:sz w:val="30"/>
                <w:szCs w:val="30"/>
              </w:rPr>
              <w:t>.А.</w:t>
            </w:r>
            <w:r w:rsidR="00F70B9F">
              <w:rPr>
                <w:rFonts w:ascii="Times New Roman" w:hAnsi="Times New Roman" w:cs="Times New Roman"/>
                <w:sz w:val="30"/>
                <w:szCs w:val="30"/>
              </w:rPr>
              <w:t xml:space="preserve"> – заведующий </w:t>
            </w:r>
            <w:r w:rsidR="00F70B9F">
              <w:rPr>
                <w:rFonts w:ascii="Times New Roman" w:hAnsi="Times New Roman"/>
                <w:sz w:val="30"/>
                <w:szCs w:val="30"/>
              </w:rPr>
              <w:t>отделом гигиены ГУ «Столинский районный центр гигиены и эпидемиологии»</w:t>
            </w:r>
            <w:r w:rsidR="00774F21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F70B9F">
              <w:rPr>
                <w:rFonts w:ascii="Times New Roman" w:hAnsi="Times New Roman" w:cs="Times New Roman"/>
                <w:sz w:val="30"/>
                <w:szCs w:val="30"/>
              </w:rPr>
              <w:t xml:space="preserve">Гурская Н.С. – начальник отдела корпоративного бизнеса ЦБУ № 124 филиала № 121 ОАО «АСБ Беларусбанк», </w:t>
            </w:r>
            <w:proofErr w:type="spellStart"/>
            <w:r w:rsidR="000C792F">
              <w:rPr>
                <w:rFonts w:ascii="Times New Roman" w:hAnsi="Times New Roman" w:cs="Times New Roman"/>
                <w:sz w:val="30"/>
                <w:szCs w:val="30"/>
              </w:rPr>
              <w:t>Лесковец</w:t>
            </w:r>
            <w:proofErr w:type="spellEnd"/>
            <w:r w:rsidR="000C792F">
              <w:rPr>
                <w:rFonts w:ascii="Times New Roman" w:hAnsi="Times New Roman" w:cs="Times New Roman"/>
                <w:sz w:val="30"/>
                <w:szCs w:val="30"/>
              </w:rPr>
              <w:t xml:space="preserve"> А.Г </w:t>
            </w:r>
            <w:r w:rsidR="00F70B9F">
              <w:rPr>
                <w:rFonts w:ascii="Times New Roman" w:hAnsi="Times New Roman" w:cs="Times New Roman"/>
                <w:sz w:val="30"/>
                <w:szCs w:val="30"/>
              </w:rPr>
              <w:t xml:space="preserve">– инспектор </w:t>
            </w:r>
            <w:r w:rsidR="00F70B9F" w:rsidRPr="00F70B9F">
              <w:rPr>
                <w:rFonts w:ascii="Times New Roman" w:hAnsi="Times New Roman" w:cs="Times New Roman"/>
                <w:sz w:val="30"/>
                <w:szCs w:val="30"/>
              </w:rPr>
              <w:t>Столинского районного отдела Брестского областного управления Фонда социальной защиты населения</w:t>
            </w:r>
            <w:r w:rsidR="00F70B9F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="00F70B9F">
              <w:rPr>
                <w:rFonts w:ascii="Times New Roman" w:hAnsi="Times New Roman" w:cs="Times New Roman"/>
                <w:sz w:val="30"/>
                <w:szCs w:val="30"/>
              </w:rPr>
              <w:t>Минчик</w:t>
            </w:r>
            <w:proofErr w:type="spellEnd"/>
            <w:r w:rsidR="00F70B9F">
              <w:rPr>
                <w:rFonts w:ascii="Times New Roman" w:hAnsi="Times New Roman" w:cs="Times New Roman"/>
                <w:sz w:val="30"/>
                <w:szCs w:val="30"/>
              </w:rPr>
              <w:t xml:space="preserve"> А.В. – начальник Столинского районного отдела по чрезвычайным ситуациям, </w:t>
            </w:r>
            <w:r w:rsidR="00774F21">
              <w:rPr>
                <w:rFonts w:ascii="Times New Roman" w:hAnsi="Times New Roman" w:cs="Times New Roman"/>
                <w:sz w:val="30"/>
                <w:szCs w:val="30"/>
              </w:rPr>
              <w:t>Стельмах А.М.</w:t>
            </w:r>
            <w:r w:rsidR="00F70B9F">
              <w:rPr>
                <w:rFonts w:ascii="Times New Roman" w:hAnsi="Times New Roman" w:cs="Times New Roman"/>
                <w:sz w:val="30"/>
                <w:szCs w:val="30"/>
              </w:rPr>
              <w:t xml:space="preserve"> – заместитель начальника управления по труду, занятости и социальной защите райисполкома, </w:t>
            </w:r>
          </w:p>
          <w:p w14:paraId="37F56E61" w14:textId="607C58B0" w:rsidR="00A35094" w:rsidRPr="007302E1" w:rsidRDefault="00A35094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5A91BA57" w14:textId="77777777" w:rsidTr="003F2CAC">
        <w:tc>
          <w:tcPr>
            <w:tcW w:w="4361" w:type="dxa"/>
          </w:tcPr>
          <w:p w14:paraId="4CF6BECF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3102FC31" w14:textId="26862BE8" w:rsidR="00022E7C" w:rsidRPr="007302E1" w:rsidRDefault="00022E7C" w:rsidP="004F24B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</w:t>
            </w:r>
            <w:proofErr w:type="spellStart"/>
            <w:r w:rsidR="004F24B7">
              <w:rPr>
                <w:rFonts w:ascii="Times New Roman" w:hAnsi="Times New Roman" w:cs="Times New Roman"/>
                <w:sz w:val="30"/>
                <w:szCs w:val="30"/>
              </w:rPr>
              <w:t>Л.Ф.Демидович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14:paraId="23A693F1" w14:textId="77777777" w:rsidR="00C10834" w:rsidRDefault="007302E1" w:rsidP="007D4DF9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48865373" w14:textId="77777777" w:rsidR="0029075B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Собрание районного совета по развитию предпринимательства проводится в очной форме.</w:t>
      </w:r>
    </w:p>
    <w:p w14:paraId="643C46E1" w14:textId="77777777"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 голосования –</w:t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открытое голосование.</w:t>
      </w:r>
    </w:p>
    <w:p w14:paraId="77781959" w14:textId="77777777" w:rsidR="002A06D1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CC6C69D" w14:textId="3F30133A" w:rsidR="00A52688" w:rsidRPr="00237A48" w:rsidRDefault="00A35094" w:rsidP="00DD790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37A48">
        <w:rPr>
          <w:rFonts w:ascii="Times New Roman" w:hAnsi="Times New Roman" w:cs="Times New Roman"/>
          <w:b/>
          <w:sz w:val="30"/>
          <w:szCs w:val="30"/>
        </w:rPr>
        <w:t>1.</w:t>
      </w:r>
      <w:r w:rsidRPr="00237A48">
        <w:rPr>
          <w:rFonts w:ascii="Times New Roman" w:hAnsi="Times New Roman" w:cs="Times New Roman"/>
          <w:b/>
          <w:sz w:val="30"/>
          <w:szCs w:val="30"/>
        </w:rPr>
        <w:tab/>
      </w:r>
      <w:r w:rsidR="0080510B" w:rsidRPr="00237A48">
        <w:rPr>
          <w:rFonts w:ascii="Times New Roman" w:hAnsi="Times New Roman" w:cs="Times New Roman"/>
          <w:b/>
          <w:sz w:val="30"/>
          <w:szCs w:val="30"/>
        </w:rPr>
        <w:t>О соблюдении законодательства о пожарной безопасности</w:t>
      </w:r>
    </w:p>
    <w:p w14:paraId="6A5A40EB" w14:textId="49630A0E" w:rsidR="00FA170A" w:rsidRDefault="00591690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14:paraId="690E964D" w14:textId="2FE64F1D" w:rsidR="00A05C7E" w:rsidRDefault="00DD790E" w:rsidP="00805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1.1. </w:t>
      </w:r>
      <w:proofErr w:type="spellStart"/>
      <w:r w:rsidR="0080510B">
        <w:rPr>
          <w:rFonts w:ascii="Times New Roman" w:hAnsi="Times New Roman" w:cs="Times New Roman"/>
          <w:sz w:val="30"/>
          <w:szCs w:val="30"/>
        </w:rPr>
        <w:t>Минчика</w:t>
      </w:r>
      <w:proofErr w:type="spellEnd"/>
      <w:r w:rsidR="0080510B">
        <w:rPr>
          <w:rFonts w:ascii="Times New Roman" w:hAnsi="Times New Roman" w:cs="Times New Roman"/>
          <w:sz w:val="30"/>
          <w:szCs w:val="30"/>
        </w:rPr>
        <w:t xml:space="preserve"> А.В</w:t>
      </w:r>
      <w:r w:rsidR="00591690">
        <w:rPr>
          <w:rFonts w:ascii="Times New Roman" w:hAnsi="Times New Roman" w:cs="Times New Roman"/>
          <w:sz w:val="30"/>
          <w:szCs w:val="30"/>
        </w:rPr>
        <w:t xml:space="preserve">. – </w:t>
      </w:r>
      <w:r w:rsidR="0080510B">
        <w:rPr>
          <w:rFonts w:ascii="Times New Roman" w:hAnsi="Times New Roman" w:cs="Times New Roman"/>
          <w:sz w:val="30"/>
          <w:szCs w:val="30"/>
        </w:rPr>
        <w:t>начальника Столинского районного отдела по чрезвычайным ситуациям</w:t>
      </w:r>
      <w:r w:rsidR="00591690">
        <w:rPr>
          <w:rFonts w:ascii="Times New Roman" w:hAnsi="Times New Roman" w:cs="Times New Roman"/>
          <w:sz w:val="30"/>
          <w:szCs w:val="30"/>
        </w:rPr>
        <w:t xml:space="preserve">, который </w:t>
      </w:r>
      <w:r w:rsidR="001A3C83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бозначил основные требования </w:t>
      </w:r>
      <w:r w:rsidRPr="00DD790E">
        <w:rPr>
          <w:rFonts w:ascii="Times New Roman" w:hAnsi="Times New Roman" w:cs="Times New Roman"/>
          <w:color w:val="000000"/>
          <w:sz w:val="30"/>
          <w:szCs w:val="30"/>
        </w:rPr>
        <w:t>пожарной безопасности</w:t>
      </w:r>
      <w:r w:rsidRPr="00DD790E">
        <w:rPr>
          <w:rFonts w:ascii="Times New Roman" w:hAnsi="Times New Roman" w:cs="Times New Roman"/>
        </w:rPr>
        <w:t xml:space="preserve"> </w:t>
      </w:r>
      <w:r w:rsidRPr="00DD790E">
        <w:rPr>
          <w:rFonts w:ascii="Times New Roman" w:hAnsi="Times New Roman" w:cs="Times New Roman"/>
          <w:color w:val="000000"/>
          <w:sz w:val="30"/>
          <w:szCs w:val="30"/>
        </w:rPr>
        <w:t xml:space="preserve">к содержанию и эксплуатации капитальных </w:t>
      </w:r>
      <w:r w:rsidRPr="00DD790E">
        <w:rPr>
          <w:rFonts w:ascii="Times New Roman" w:hAnsi="Times New Roman" w:cs="Times New Roman"/>
          <w:color w:val="000000"/>
          <w:spacing w:val="-6"/>
          <w:sz w:val="30"/>
          <w:szCs w:val="30"/>
        </w:rPr>
        <w:t>строений (зданий, сооружений), изолированных помещений и иных объектов</w:t>
      </w:r>
      <w:r w:rsidRPr="00DD790E">
        <w:rPr>
          <w:rFonts w:ascii="Times New Roman" w:hAnsi="Times New Roman" w:cs="Times New Roman"/>
          <w:spacing w:val="-6"/>
          <w:sz w:val="30"/>
          <w:szCs w:val="30"/>
        </w:rPr>
        <w:t>,</w:t>
      </w:r>
      <w:r w:rsidRPr="00DD790E">
        <w:rPr>
          <w:rFonts w:ascii="Times New Roman" w:hAnsi="Times New Roman" w:cs="Times New Roman"/>
          <w:spacing w:val="-14"/>
          <w:sz w:val="30"/>
          <w:szCs w:val="30"/>
        </w:rPr>
        <w:t xml:space="preserve"> принадлежащих</w:t>
      </w:r>
      <w:r w:rsidRPr="00DD790E">
        <w:rPr>
          <w:rFonts w:ascii="Times New Roman" w:hAnsi="Times New Roman" w:cs="Times New Roman"/>
          <w:sz w:val="30"/>
          <w:szCs w:val="30"/>
        </w:rPr>
        <w:t xml:space="preserve"> субъектам хозяйствования,</w:t>
      </w:r>
      <w:r w:rsidRPr="00DD790E">
        <w:rPr>
          <w:rFonts w:ascii="Times New Roman" w:hAnsi="Times New Roman" w:cs="Times New Roman"/>
          <w:color w:val="000000"/>
          <w:sz w:val="30"/>
          <w:szCs w:val="30"/>
        </w:rPr>
        <w:t xml:space="preserve"> в целях защиты от пожаров жизни, здоровья людей и материальных ценностей</w:t>
      </w:r>
      <w:r>
        <w:rPr>
          <w:rFonts w:ascii="Times New Roman" w:hAnsi="Times New Roman" w:cs="Times New Roman"/>
          <w:sz w:val="30"/>
          <w:szCs w:val="30"/>
        </w:rPr>
        <w:t>, обязанности</w:t>
      </w:r>
      <w:r w:rsidR="004F5E1B">
        <w:rPr>
          <w:rFonts w:ascii="Times New Roman" w:hAnsi="Times New Roman" w:cs="Times New Roman"/>
          <w:sz w:val="30"/>
          <w:szCs w:val="30"/>
        </w:rPr>
        <w:t xml:space="preserve"> руководителей (должностных лиц), работников субъектов хозяйствования, ответственности за обеспечение пожарной безопасности.</w:t>
      </w:r>
    </w:p>
    <w:p w14:paraId="7785A3FC" w14:textId="5DDF14EB" w:rsidR="00591690" w:rsidRDefault="00591690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0BE5EFB" w14:textId="03AEF784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31C4890F" w14:textId="39658ADB" w:rsidR="00A52688" w:rsidRDefault="004F5E1B" w:rsidP="004F5E1B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1.1. </w:t>
      </w:r>
      <w:r w:rsidR="002A06D1">
        <w:rPr>
          <w:rFonts w:ascii="Times New Roman" w:hAnsi="Times New Roman" w:cs="Times New Roman"/>
          <w:sz w:val="30"/>
          <w:szCs w:val="30"/>
        </w:rPr>
        <w:t xml:space="preserve">Принять к сведению </w:t>
      </w:r>
      <w:r w:rsidR="000533C7">
        <w:rPr>
          <w:rFonts w:ascii="Times New Roman" w:hAnsi="Times New Roman" w:cs="Times New Roman"/>
          <w:sz w:val="30"/>
          <w:szCs w:val="30"/>
        </w:rPr>
        <w:t xml:space="preserve">поступившую </w:t>
      </w:r>
      <w:r w:rsidR="002A06D1">
        <w:rPr>
          <w:rFonts w:ascii="Times New Roman" w:hAnsi="Times New Roman" w:cs="Times New Roman"/>
          <w:sz w:val="30"/>
          <w:szCs w:val="30"/>
        </w:rPr>
        <w:t>информацию</w:t>
      </w:r>
      <w:r w:rsidR="003A0CC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 соблюдении законодательства о пожарной безопасности.</w:t>
      </w:r>
    </w:p>
    <w:p w14:paraId="078CD040" w14:textId="3F19B1E3" w:rsidR="004F5E1B" w:rsidRDefault="004F5E1B" w:rsidP="004F5E1B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1.2.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Столинскому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районному отделу по чрезвычайным ситуациям совместно с членами районного совета по развитию предпринимательства продолжить информационно-разъяснительную работу о соблюдении требований законодательства о пожарной безопасности.</w:t>
      </w:r>
    </w:p>
    <w:p w14:paraId="1DC23AF8" w14:textId="77777777" w:rsidR="004F5E1B" w:rsidRPr="00581038" w:rsidRDefault="004F5E1B" w:rsidP="004F5E1B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14:paraId="735522B4" w14:textId="7BCFD4F2" w:rsidR="00C271C3" w:rsidRPr="00237A48" w:rsidRDefault="0080510B" w:rsidP="00C271C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Hlk162490942"/>
      <w:r w:rsidRPr="00237A48">
        <w:rPr>
          <w:rFonts w:ascii="Times New Roman" w:hAnsi="Times New Roman" w:cs="Times New Roman"/>
          <w:b/>
          <w:sz w:val="30"/>
          <w:szCs w:val="30"/>
        </w:rPr>
        <w:t>2. О соблюдении требований санитарно-эпидемиологического законодательства в части санитарно-гигиенических экспертиз</w:t>
      </w:r>
      <w:r w:rsidR="00537600" w:rsidRPr="00237A48">
        <w:rPr>
          <w:rFonts w:ascii="Times New Roman" w:hAnsi="Times New Roman" w:cs="Times New Roman"/>
          <w:b/>
          <w:sz w:val="30"/>
          <w:szCs w:val="30"/>
        </w:rPr>
        <w:t>.</w:t>
      </w:r>
    </w:p>
    <w:p w14:paraId="133C489E" w14:textId="4224B052" w:rsidR="004F24B7" w:rsidRDefault="004F24B7" w:rsidP="004F24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F235BD9" w14:textId="77777777" w:rsidR="00C271C3" w:rsidRDefault="00C271C3" w:rsidP="004F24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14:paraId="74CB21F1" w14:textId="7F3D74ED" w:rsidR="00281C83" w:rsidRPr="00281C83" w:rsidRDefault="00537600" w:rsidP="00281C83">
      <w:pPr>
        <w:pStyle w:val="aa"/>
        <w:jc w:val="both"/>
        <w:rPr>
          <w:rFonts w:ascii="Times New Roman" w:hAnsi="Times New Roman"/>
          <w:color w:val="444646"/>
          <w:sz w:val="30"/>
          <w:szCs w:val="30"/>
        </w:rPr>
      </w:pPr>
      <w:r>
        <w:t xml:space="preserve">           </w:t>
      </w:r>
      <w:proofErr w:type="spellStart"/>
      <w:r w:rsidR="0080510B">
        <w:rPr>
          <w:rFonts w:ascii="Times New Roman" w:hAnsi="Times New Roman"/>
          <w:sz w:val="30"/>
          <w:szCs w:val="30"/>
        </w:rPr>
        <w:t>Гайкевича</w:t>
      </w:r>
      <w:proofErr w:type="spellEnd"/>
      <w:r w:rsidR="0080510B">
        <w:rPr>
          <w:rFonts w:ascii="Times New Roman" w:hAnsi="Times New Roman"/>
          <w:sz w:val="30"/>
          <w:szCs w:val="30"/>
        </w:rPr>
        <w:t xml:space="preserve"> Анатолия Антоновича</w:t>
      </w:r>
      <w:r w:rsidR="00C271C3" w:rsidRPr="00166B02">
        <w:rPr>
          <w:rFonts w:ascii="Times New Roman" w:hAnsi="Times New Roman"/>
          <w:sz w:val="30"/>
          <w:szCs w:val="30"/>
        </w:rPr>
        <w:t xml:space="preserve"> – </w:t>
      </w:r>
      <w:r w:rsidR="0080510B">
        <w:rPr>
          <w:rFonts w:ascii="Times New Roman" w:hAnsi="Times New Roman"/>
          <w:sz w:val="30"/>
          <w:szCs w:val="30"/>
        </w:rPr>
        <w:t>заведующего отделом гигиены ГУ «Столинский районный центр гигиены и эпидемиологии»</w:t>
      </w:r>
      <w:r w:rsidR="00281C83">
        <w:rPr>
          <w:rFonts w:ascii="Times New Roman" w:hAnsi="Times New Roman"/>
          <w:sz w:val="30"/>
          <w:szCs w:val="30"/>
        </w:rPr>
        <w:t>,</w:t>
      </w:r>
      <w:r w:rsidR="005C309D" w:rsidRPr="00166B02">
        <w:rPr>
          <w:rFonts w:ascii="Times New Roman" w:hAnsi="Times New Roman"/>
          <w:sz w:val="30"/>
          <w:szCs w:val="30"/>
        </w:rPr>
        <w:t xml:space="preserve"> который инфо</w:t>
      </w:r>
      <w:r w:rsidR="0080510B">
        <w:rPr>
          <w:rFonts w:ascii="Times New Roman" w:hAnsi="Times New Roman"/>
          <w:sz w:val="30"/>
          <w:szCs w:val="30"/>
        </w:rPr>
        <w:t>рмировал</w:t>
      </w:r>
      <w:r w:rsidR="00281C83">
        <w:rPr>
          <w:rFonts w:ascii="Times New Roman" w:hAnsi="Times New Roman"/>
          <w:sz w:val="30"/>
          <w:szCs w:val="30"/>
        </w:rPr>
        <w:t xml:space="preserve"> о соблюдении требований санитарно-эпидемиологического законодательства в части санитарно-гигиенических экспертиз.</w:t>
      </w:r>
      <w:r w:rsidR="0080510B">
        <w:rPr>
          <w:rFonts w:ascii="Times New Roman" w:hAnsi="Times New Roman"/>
          <w:sz w:val="30"/>
          <w:szCs w:val="30"/>
        </w:rPr>
        <w:t xml:space="preserve"> </w:t>
      </w:r>
      <w:r w:rsidR="00281C83">
        <w:rPr>
          <w:rFonts w:ascii="Times New Roman" w:hAnsi="Times New Roman"/>
          <w:sz w:val="30"/>
          <w:szCs w:val="30"/>
        </w:rPr>
        <w:t xml:space="preserve">Также </w:t>
      </w:r>
      <w:r w:rsidR="00281C83" w:rsidRPr="00281C83">
        <w:rPr>
          <w:rFonts w:ascii="Times New Roman" w:hAnsi="Times New Roman"/>
          <w:sz w:val="30"/>
          <w:szCs w:val="30"/>
        </w:rPr>
        <w:t>должно быть обеспечено соблюдение гигиенических нормативов по параметрам факторов производственной среды.</w:t>
      </w:r>
    </w:p>
    <w:p w14:paraId="2FE211FD" w14:textId="4FD9893C" w:rsidR="00281C83" w:rsidRPr="00281C83" w:rsidRDefault="00281C83" w:rsidP="00281C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281C83">
        <w:rPr>
          <w:rFonts w:ascii="Times New Roman" w:hAnsi="Times New Roman" w:cs="Times New Roman"/>
          <w:sz w:val="30"/>
          <w:szCs w:val="30"/>
        </w:rPr>
        <w:t>а каждом предприятии или организации независимо от форм собственности должен осуществляться производственный, в том числе производственный лабораторный контроль, должна быть разработана и утверждена Программа производственного контроля за соблюдением вышеуказанных правил по условиям труда</w:t>
      </w:r>
      <w:r w:rsidRPr="00281C83">
        <w:rPr>
          <w:rFonts w:ascii="Times New Roman" w:hAnsi="Times New Roman" w:cs="Times New Roman"/>
          <w:b/>
          <w:sz w:val="30"/>
          <w:szCs w:val="30"/>
        </w:rPr>
        <w:t>.</w:t>
      </w:r>
    </w:p>
    <w:p w14:paraId="0ED8DF12" w14:textId="77777777" w:rsidR="00281C83" w:rsidRDefault="00281C83" w:rsidP="00281C8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3C99427" w14:textId="30910A05" w:rsidR="00CB2A8A" w:rsidRDefault="00CB2A8A" w:rsidP="00F8772F">
      <w:pPr>
        <w:pStyle w:val="aa"/>
        <w:jc w:val="both"/>
        <w:rPr>
          <w:rFonts w:ascii="Times New Roman" w:hAnsi="Times New Roman"/>
          <w:color w:val="444646"/>
          <w:sz w:val="30"/>
          <w:szCs w:val="30"/>
        </w:rPr>
      </w:pPr>
    </w:p>
    <w:p w14:paraId="0CA0CFE5" w14:textId="1ECA53CE" w:rsidR="00237A48" w:rsidRPr="0075095A" w:rsidRDefault="00281C83" w:rsidP="00237A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Обращено внимание, что в</w:t>
      </w:r>
      <w:r w:rsidR="00237A48" w:rsidRPr="0075095A">
        <w:rPr>
          <w:rFonts w:ascii="Times New Roman" w:hAnsi="Times New Roman" w:cs="Times New Roman"/>
          <w:sz w:val="30"/>
          <w:szCs w:val="30"/>
        </w:rPr>
        <w:t xml:space="preserve"> соответствии с действующим законодательством пищевая продукция, находящаяся в обращении, должна быть безопасной и соответствовать установленным гигиеническим нормативам.  </w:t>
      </w:r>
    </w:p>
    <w:p w14:paraId="10543546" w14:textId="77777777" w:rsidR="00237A48" w:rsidRPr="0075095A" w:rsidRDefault="00237A48" w:rsidP="00237A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5095A">
        <w:rPr>
          <w:rFonts w:ascii="Times New Roman" w:hAnsi="Times New Roman" w:cs="Times New Roman"/>
          <w:sz w:val="30"/>
          <w:szCs w:val="30"/>
        </w:rPr>
        <w:t>С целью обеспечения безопасности и безвредности для жизни и здоровья населения выпускаемой в обращение продукции необходимо обеспечить должный производственный контроль с проведением лабораторных исследований выпускаемой в обращение продукции.</w:t>
      </w:r>
    </w:p>
    <w:p w14:paraId="6BD544A2" w14:textId="3BAA9626" w:rsidR="00237A48" w:rsidRPr="0075095A" w:rsidRDefault="00237A48" w:rsidP="000C79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75095A">
        <w:rPr>
          <w:rFonts w:ascii="Times New Roman" w:hAnsi="Times New Roman" w:cs="Times New Roman"/>
          <w:sz w:val="30"/>
          <w:szCs w:val="30"/>
        </w:rPr>
        <w:t>В период подготовки и проведения новогодних праздников необходимо усилить производственный контроль за соблюдением санитарно-эпидемиологических требований при обращении пищевой продукции. Особое внимание уделить соблюдению сроков годности и условий хранения продукции, соблюдению требований к маркировке товаров, в том числе упакованных новогодних подарков, наличию документов, подтверждающих качество и безопасность</w:t>
      </w:r>
      <w:r w:rsidR="000C792F">
        <w:rPr>
          <w:rFonts w:ascii="Times New Roman" w:hAnsi="Times New Roman" w:cs="Times New Roman"/>
          <w:sz w:val="30"/>
          <w:szCs w:val="30"/>
        </w:rPr>
        <w:t>.</w:t>
      </w:r>
    </w:p>
    <w:p w14:paraId="000FBE0E" w14:textId="72D74FC8" w:rsidR="004F24B7" w:rsidRDefault="004F24B7" w:rsidP="004F24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7E8D876B" w14:textId="298DD2BF" w:rsidR="00281C83" w:rsidRDefault="00281C83" w:rsidP="00281C83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2.1. Принять к сведению поступившую информацию.</w:t>
      </w:r>
    </w:p>
    <w:p w14:paraId="1691149A" w14:textId="0BD36205" w:rsidR="00281C83" w:rsidRDefault="00281C83" w:rsidP="00281C83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2.2. </w:t>
      </w:r>
      <w:r>
        <w:rPr>
          <w:rFonts w:ascii="Times New Roman" w:hAnsi="Times New Roman"/>
          <w:sz w:val="30"/>
          <w:szCs w:val="30"/>
        </w:rPr>
        <w:t xml:space="preserve">ГУ «Столинский районный центр гигиены и эпидемиологии» </w:t>
      </w:r>
      <w:r>
        <w:rPr>
          <w:rFonts w:ascii="Times New Roman" w:hAnsi="Times New Roman" w:cs="Times New Roman"/>
          <w:sz w:val="30"/>
          <w:szCs w:val="30"/>
        </w:rPr>
        <w:t xml:space="preserve">совместно с членами районного совета по развитию предпринимательства продолжить информационно-разъяснительную работу о соблюдении требований </w:t>
      </w:r>
      <w:r w:rsidR="00CA50C4">
        <w:rPr>
          <w:rFonts w:ascii="Times New Roman" w:hAnsi="Times New Roman" w:cs="Times New Roman"/>
          <w:sz w:val="30"/>
          <w:szCs w:val="30"/>
        </w:rPr>
        <w:t>санитарно-эпидемиологического законодательства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6FAD974" w14:textId="1DF5ECE3" w:rsidR="004F24B7" w:rsidRDefault="00AB2739" w:rsidP="004F24B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.</w:t>
      </w:r>
      <w:r w:rsidR="004F24B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0752417" w14:textId="45DFD61A" w:rsidR="004F24B7" w:rsidRDefault="004F24B7" w:rsidP="004F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29E5DB3" w14:textId="2E46D087" w:rsidR="00CA50C4" w:rsidRDefault="00674384" w:rsidP="00CA50C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933CC6">
        <w:rPr>
          <w:rFonts w:ascii="Times New Roman" w:hAnsi="Times New Roman" w:cs="Times New Roman"/>
          <w:sz w:val="30"/>
          <w:szCs w:val="30"/>
        </w:rPr>
        <w:t>.</w:t>
      </w:r>
      <w:r w:rsidR="00933CC6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3D531C" w:rsidRPr="00CA50C4">
        <w:rPr>
          <w:rFonts w:ascii="Times New Roman" w:hAnsi="Times New Roman" w:cs="Times New Roman"/>
          <w:b/>
          <w:sz w:val="30"/>
          <w:szCs w:val="30"/>
        </w:rPr>
        <w:t>Организация торгового обслуживания сельских населенных пунктов в рамках поручения Главы государства.</w:t>
      </w:r>
    </w:p>
    <w:p w14:paraId="7BB35374" w14:textId="77777777" w:rsidR="00933CC6" w:rsidRDefault="00933CC6" w:rsidP="00933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СЛУШАЛИ:</w:t>
      </w:r>
    </w:p>
    <w:p w14:paraId="69F37901" w14:textId="4CBF411C" w:rsidR="00933CC6" w:rsidRDefault="00CA50C4" w:rsidP="007F0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3.1 </w:t>
      </w:r>
      <w:r w:rsidR="003D531C">
        <w:rPr>
          <w:rFonts w:ascii="Times New Roman" w:hAnsi="Times New Roman" w:cs="Times New Roman"/>
          <w:sz w:val="30"/>
          <w:szCs w:val="30"/>
        </w:rPr>
        <w:t>Нестеровича М</w:t>
      </w:r>
      <w:r w:rsidR="00674384">
        <w:rPr>
          <w:rFonts w:ascii="Times New Roman" w:hAnsi="Times New Roman" w:cs="Times New Roman"/>
          <w:sz w:val="30"/>
          <w:szCs w:val="30"/>
        </w:rPr>
        <w:t>.Ф</w:t>
      </w:r>
      <w:r w:rsidR="00933CC6">
        <w:rPr>
          <w:rFonts w:ascii="Times New Roman" w:hAnsi="Times New Roman" w:cs="Times New Roman"/>
          <w:sz w:val="30"/>
          <w:szCs w:val="30"/>
        </w:rPr>
        <w:t>. – за</w:t>
      </w:r>
      <w:r w:rsidR="003D531C">
        <w:rPr>
          <w:rFonts w:ascii="Times New Roman" w:hAnsi="Times New Roman" w:cs="Times New Roman"/>
          <w:sz w:val="30"/>
          <w:szCs w:val="30"/>
        </w:rPr>
        <w:t xml:space="preserve">местителя председателя Столинского </w:t>
      </w:r>
      <w:r w:rsidR="00933CC6">
        <w:rPr>
          <w:rFonts w:ascii="Times New Roman" w:hAnsi="Times New Roman" w:cs="Times New Roman"/>
          <w:sz w:val="30"/>
          <w:szCs w:val="30"/>
        </w:rPr>
        <w:t>райисполкома, котор</w:t>
      </w:r>
      <w:r w:rsidR="00674384">
        <w:rPr>
          <w:rFonts w:ascii="Times New Roman" w:hAnsi="Times New Roman" w:cs="Times New Roman"/>
          <w:sz w:val="30"/>
          <w:szCs w:val="30"/>
        </w:rPr>
        <w:t>ый</w:t>
      </w:r>
      <w:r w:rsidR="00933CC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проинформировал об организации торгового обслуживания в сельских населенных пунктах, о результатах проведения обследования сельских торговых объектов в рамках поручения Главы государства.</w:t>
      </w:r>
    </w:p>
    <w:p w14:paraId="6FABCF55" w14:textId="4AFA964E" w:rsidR="000C792F" w:rsidRPr="000C792F" w:rsidRDefault="000C792F" w:rsidP="007F077E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792F">
        <w:rPr>
          <w:rFonts w:ascii="Times New Roman" w:hAnsi="Times New Roman" w:cs="Times New Roman"/>
          <w:sz w:val="30"/>
          <w:szCs w:val="30"/>
        </w:rPr>
        <w:t>Торговое обслуживание населения района по состоянию на 01.10.2025 осуществляется 772 торговыми объектами различной формы собственности (торговая площадь 48,4 </w:t>
      </w:r>
      <w:proofErr w:type="spellStart"/>
      <w:r w:rsidRPr="000C792F">
        <w:rPr>
          <w:rFonts w:ascii="Times New Roman" w:hAnsi="Times New Roman" w:cs="Times New Roman"/>
          <w:sz w:val="30"/>
          <w:szCs w:val="30"/>
        </w:rPr>
        <w:t>тыс.кв.м</w:t>
      </w:r>
      <w:proofErr w:type="spellEnd"/>
      <w:r w:rsidRPr="000C792F">
        <w:rPr>
          <w:rFonts w:ascii="Times New Roman" w:hAnsi="Times New Roman" w:cs="Times New Roman"/>
          <w:sz w:val="30"/>
          <w:szCs w:val="30"/>
        </w:rPr>
        <w:t>.)</w:t>
      </w:r>
      <w:r w:rsidR="0083338D">
        <w:rPr>
          <w:rFonts w:ascii="Times New Roman" w:hAnsi="Times New Roman" w:cs="Times New Roman"/>
          <w:sz w:val="30"/>
          <w:szCs w:val="30"/>
        </w:rPr>
        <w:t>.</w:t>
      </w:r>
    </w:p>
    <w:p w14:paraId="2D3DF1FE" w14:textId="580DF438" w:rsidR="000C792F" w:rsidRPr="000C792F" w:rsidRDefault="000C792F" w:rsidP="007F077E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792F">
        <w:rPr>
          <w:rFonts w:ascii="Times New Roman" w:hAnsi="Times New Roman" w:cs="Times New Roman"/>
          <w:sz w:val="30"/>
          <w:szCs w:val="30"/>
        </w:rPr>
        <w:t>В сельских населенных пунктах района функционирует 346 торговых объектов (включая неизолированные)</w:t>
      </w:r>
      <w:r w:rsidR="0083338D">
        <w:rPr>
          <w:rFonts w:ascii="Times New Roman" w:hAnsi="Times New Roman" w:cs="Times New Roman"/>
          <w:sz w:val="30"/>
          <w:szCs w:val="30"/>
        </w:rPr>
        <w:t>.</w:t>
      </w:r>
    </w:p>
    <w:p w14:paraId="3C79741E" w14:textId="77777777" w:rsidR="000C792F" w:rsidRPr="000C792F" w:rsidRDefault="000C792F" w:rsidP="007F077E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792F">
        <w:rPr>
          <w:rFonts w:ascii="Times New Roman" w:hAnsi="Times New Roman" w:cs="Times New Roman"/>
          <w:sz w:val="30"/>
          <w:szCs w:val="30"/>
        </w:rPr>
        <w:t>32 малых населенных пункта района на сегодняшний день обслуживаются автомагазинами ТУП «</w:t>
      </w:r>
      <w:proofErr w:type="spellStart"/>
      <w:r w:rsidRPr="000C792F">
        <w:rPr>
          <w:rFonts w:ascii="Times New Roman" w:hAnsi="Times New Roman" w:cs="Times New Roman"/>
          <w:sz w:val="30"/>
          <w:szCs w:val="30"/>
        </w:rPr>
        <w:t>Столиноптторг</w:t>
      </w:r>
      <w:proofErr w:type="spellEnd"/>
      <w:r w:rsidRPr="000C792F">
        <w:rPr>
          <w:rFonts w:ascii="Times New Roman" w:hAnsi="Times New Roman" w:cs="Times New Roman"/>
          <w:sz w:val="30"/>
          <w:szCs w:val="30"/>
        </w:rPr>
        <w:t>» не менее 2 раз в неделю.</w:t>
      </w:r>
    </w:p>
    <w:p w14:paraId="24C95AF0" w14:textId="77777777" w:rsidR="007F077E" w:rsidRDefault="000C792F" w:rsidP="007F077E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338D">
        <w:rPr>
          <w:rFonts w:ascii="Times New Roman" w:hAnsi="Times New Roman" w:cs="Times New Roman"/>
          <w:sz w:val="30"/>
          <w:szCs w:val="30"/>
        </w:rPr>
        <w:lastRenderedPageBreak/>
        <w:t>В текущем периоде 2025 года торговые объекты в сельских населенных пунктах не закрывались. В районе открыто 26 новых торговых объектов площадью более 1,6 </w:t>
      </w:r>
      <w:proofErr w:type="gramStart"/>
      <w:r w:rsidRPr="0083338D">
        <w:rPr>
          <w:rFonts w:ascii="Times New Roman" w:hAnsi="Times New Roman" w:cs="Times New Roman"/>
          <w:sz w:val="30"/>
          <w:szCs w:val="30"/>
        </w:rPr>
        <w:t>тыс.м</w:t>
      </w:r>
      <w:proofErr w:type="gramEnd"/>
      <w:r w:rsidRPr="0083338D">
        <w:rPr>
          <w:rFonts w:ascii="Times New Roman" w:hAnsi="Times New Roman" w:cs="Times New Roman"/>
          <w:sz w:val="30"/>
          <w:szCs w:val="30"/>
        </w:rPr>
        <w:t xml:space="preserve">², из которых 14 в сельской местности. </w:t>
      </w:r>
    </w:p>
    <w:p w14:paraId="4CCA4D99" w14:textId="6AD91361" w:rsidR="000C792F" w:rsidRPr="0083338D" w:rsidRDefault="000C792F" w:rsidP="007F077E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338D">
        <w:rPr>
          <w:rFonts w:ascii="Times New Roman" w:hAnsi="Times New Roman" w:cs="Times New Roman"/>
          <w:sz w:val="30"/>
          <w:szCs w:val="30"/>
        </w:rPr>
        <w:t xml:space="preserve">В рамках выполнения поручения Главы государства по наведению должного порядка и организации эффективной системы торгового обслуживания на территории сельской местности отделом экономики совместно с заинтересованными (ГУ «Столинский </w:t>
      </w:r>
      <w:proofErr w:type="spellStart"/>
      <w:r w:rsidRPr="0083338D">
        <w:rPr>
          <w:rFonts w:ascii="Times New Roman" w:hAnsi="Times New Roman" w:cs="Times New Roman"/>
          <w:sz w:val="30"/>
          <w:szCs w:val="30"/>
        </w:rPr>
        <w:t>райЦГиЭ</w:t>
      </w:r>
      <w:proofErr w:type="spellEnd"/>
      <w:r w:rsidRPr="0083338D">
        <w:rPr>
          <w:rFonts w:ascii="Times New Roman" w:hAnsi="Times New Roman" w:cs="Times New Roman"/>
          <w:sz w:val="30"/>
          <w:szCs w:val="30"/>
        </w:rPr>
        <w:t xml:space="preserve">», </w:t>
      </w:r>
      <w:proofErr w:type="spellStart"/>
      <w:r w:rsidRPr="0083338D">
        <w:rPr>
          <w:rFonts w:ascii="Times New Roman" w:hAnsi="Times New Roman" w:cs="Times New Roman"/>
          <w:sz w:val="30"/>
          <w:szCs w:val="30"/>
        </w:rPr>
        <w:t>сельисполкомы</w:t>
      </w:r>
      <w:proofErr w:type="spellEnd"/>
      <w:r w:rsidRPr="0083338D">
        <w:rPr>
          <w:rFonts w:ascii="Times New Roman" w:hAnsi="Times New Roman" w:cs="Times New Roman"/>
          <w:sz w:val="30"/>
          <w:szCs w:val="30"/>
        </w:rPr>
        <w:t xml:space="preserve">, депутаты) в период с 9 сентября по 10 октября 2025 г. проведено обследование 246 торговых объектов в сельской местности, в т.ч. 100 торговых объектов Столинского </w:t>
      </w:r>
      <w:proofErr w:type="spellStart"/>
      <w:r w:rsidRPr="0083338D">
        <w:rPr>
          <w:rFonts w:ascii="Times New Roman" w:hAnsi="Times New Roman" w:cs="Times New Roman"/>
          <w:sz w:val="30"/>
          <w:szCs w:val="30"/>
        </w:rPr>
        <w:t>райпо</w:t>
      </w:r>
      <w:proofErr w:type="spellEnd"/>
      <w:r w:rsidRPr="0083338D">
        <w:rPr>
          <w:rFonts w:ascii="Times New Roman" w:hAnsi="Times New Roman" w:cs="Times New Roman"/>
          <w:sz w:val="30"/>
          <w:szCs w:val="30"/>
        </w:rPr>
        <w:t>.</w:t>
      </w:r>
    </w:p>
    <w:p w14:paraId="080FCED0" w14:textId="11798A5F" w:rsidR="000C792F" w:rsidRPr="0083338D" w:rsidRDefault="000C792F" w:rsidP="007F077E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338D">
        <w:rPr>
          <w:rFonts w:ascii="Times New Roman" w:hAnsi="Times New Roman" w:cs="Times New Roman"/>
          <w:sz w:val="30"/>
          <w:szCs w:val="30"/>
        </w:rPr>
        <w:t>По результатам обследования выявлены нарушения в 97 торговых объектах (39,4 %).</w:t>
      </w:r>
    </w:p>
    <w:p w14:paraId="617DA813" w14:textId="77777777" w:rsidR="000C792F" w:rsidRPr="0083338D" w:rsidRDefault="000C792F" w:rsidP="000C792F">
      <w:pPr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3338D">
        <w:rPr>
          <w:rFonts w:ascii="Times New Roman" w:hAnsi="Times New Roman" w:cs="Times New Roman"/>
          <w:sz w:val="30"/>
          <w:szCs w:val="30"/>
        </w:rPr>
        <w:t>Основные нарушения:</w:t>
      </w:r>
    </w:p>
    <w:p w14:paraId="2CA5C8AE" w14:textId="77777777" w:rsidR="000C792F" w:rsidRPr="0083338D" w:rsidRDefault="000C792F" w:rsidP="000C792F">
      <w:pPr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3338D">
        <w:rPr>
          <w:rFonts w:ascii="Times New Roman" w:hAnsi="Times New Roman" w:cs="Times New Roman"/>
          <w:sz w:val="30"/>
          <w:szCs w:val="30"/>
        </w:rPr>
        <w:t>санитарные нормы и правила (прилегающая территория, санитарное состояние помещений) – 13 торговых объектов;</w:t>
      </w:r>
    </w:p>
    <w:p w14:paraId="6F1084A3" w14:textId="77777777" w:rsidR="000C792F" w:rsidRPr="0083338D" w:rsidRDefault="000C792F" w:rsidP="000C792F">
      <w:pPr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3338D">
        <w:rPr>
          <w:rFonts w:ascii="Times New Roman" w:hAnsi="Times New Roman" w:cs="Times New Roman"/>
          <w:sz w:val="30"/>
          <w:szCs w:val="30"/>
        </w:rPr>
        <w:t>нарушения Правил торговли (сроки годности продукции, маркировка, качество реализуемой плодоовощной продукции, фруктов) – 61 торговый объект;</w:t>
      </w:r>
    </w:p>
    <w:p w14:paraId="67BD61B7" w14:textId="3697EF30" w:rsidR="000C792F" w:rsidRPr="0083338D" w:rsidRDefault="000C792F" w:rsidP="000C792F">
      <w:pPr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3338D">
        <w:rPr>
          <w:rFonts w:ascii="Times New Roman" w:hAnsi="Times New Roman" w:cs="Times New Roman"/>
          <w:sz w:val="30"/>
          <w:szCs w:val="30"/>
        </w:rPr>
        <w:t>нарушениями Правил торговли, в части несоблюдения перечня обязательных товаров, - 23 торговых объекта;</w:t>
      </w:r>
    </w:p>
    <w:p w14:paraId="675A9719" w14:textId="77777777" w:rsidR="000C792F" w:rsidRPr="0083338D" w:rsidRDefault="000C792F" w:rsidP="000C792F">
      <w:pPr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3338D">
        <w:rPr>
          <w:rFonts w:ascii="Times New Roman" w:hAnsi="Times New Roman" w:cs="Times New Roman"/>
          <w:sz w:val="30"/>
          <w:szCs w:val="30"/>
        </w:rPr>
        <w:t>нарушениями Правил торговли, в части оформления и (или) отсутствия ценников, - 27 торговых объектов;</w:t>
      </w:r>
    </w:p>
    <w:p w14:paraId="19639052" w14:textId="77777777" w:rsidR="000C792F" w:rsidRPr="0083338D" w:rsidRDefault="000C792F" w:rsidP="000C792F">
      <w:pPr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3338D">
        <w:rPr>
          <w:rFonts w:ascii="Times New Roman" w:hAnsi="Times New Roman" w:cs="Times New Roman"/>
          <w:sz w:val="30"/>
          <w:szCs w:val="30"/>
        </w:rPr>
        <w:t xml:space="preserve">выкладка отечественных товаров в </w:t>
      </w:r>
      <w:proofErr w:type="spellStart"/>
      <w:r w:rsidRPr="0083338D">
        <w:rPr>
          <w:rFonts w:ascii="Times New Roman" w:hAnsi="Times New Roman" w:cs="Times New Roman"/>
          <w:sz w:val="30"/>
          <w:szCs w:val="30"/>
        </w:rPr>
        <w:t>прикассовой</w:t>
      </w:r>
      <w:proofErr w:type="spellEnd"/>
      <w:r w:rsidRPr="0083338D">
        <w:rPr>
          <w:rFonts w:ascii="Times New Roman" w:hAnsi="Times New Roman" w:cs="Times New Roman"/>
          <w:sz w:val="30"/>
          <w:szCs w:val="30"/>
        </w:rPr>
        <w:t xml:space="preserve"> зоне (не менее 50 %), в торговом зале на приоритетных местах, - 27 торговых объектов.</w:t>
      </w:r>
    </w:p>
    <w:p w14:paraId="1BA46565" w14:textId="7EBE0971" w:rsidR="000C792F" w:rsidRPr="0083338D" w:rsidRDefault="000C792F" w:rsidP="000C792F">
      <w:pPr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3338D">
        <w:rPr>
          <w:rFonts w:ascii="Times New Roman" w:hAnsi="Times New Roman" w:cs="Times New Roman"/>
          <w:sz w:val="30"/>
          <w:szCs w:val="30"/>
        </w:rPr>
        <w:t xml:space="preserve">Дополнительно в октябре 2025 года отделом экономики совместно с представителями Прокуратуры Столинского района и Столинского районного </w:t>
      </w:r>
      <w:proofErr w:type="spellStart"/>
      <w:r w:rsidRPr="0083338D">
        <w:rPr>
          <w:rFonts w:ascii="Times New Roman" w:hAnsi="Times New Roman" w:cs="Times New Roman"/>
          <w:sz w:val="30"/>
          <w:szCs w:val="30"/>
        </w:rPr>
        <w:t>ЦГиЭ</w:t>
      </w:r>
      <w:proofErr w:type="spellEnd"/>
      <w:r w:rsidRPr="0083338D">
        <w:rPr>
          <w:rFonts w:ascii="Times New Roman" w:hAnsi="Times New Roman" w:cs="Times New Roman"/>
          <w:sz w:val="30"/>
          <w:szCs w:val="30"/>
        </w:rPr>
        <w:t xml:space="preserve"> проводились совместные контрольно-надзорные мероприятия по вопросам работы автомагазинов</w:t>
      </w:r>
      <w:r w:rsidR="0083338D" w:rsidRPr="0083338D">
        <w:rPr>
          <w:rFonts w:ascii="Times New Roman" w:hAnsi="Times New Roman" w:cs="Times New Roman"/>
          <w:sz w:val="30"/>
          <w:szCs w:val="30"/>
        </w:rPr>
        <w:t xml:space="preserve"> </w:t>
      </w:r>
      <w:r w:rsidRPr="0083338D">
        <w:rPr>
          <w:rFonts w:ascii="Times New Roman" w:hAnsi="Times New Roman" w:cs="Times New Roman"/>
          <w:sz w:val="30"/>
          <w:szCs w:val="30"/>
        </w:rPr>
        <w:t>и торговых объектов в сельской местности: соблюдению правил торговли, санитарно-эпидемических требований, вопросам формирования цен, соблюдению графиков автомагазинов.</w:t>
      </w:r>
    </w:p>
    <w:p w14:paraId="0CD291BC" w14:textId="77777777" w:rsidR="000C792F" w:rsidRPr="0083338D" w:rsidRDefault="000C792F" w:rsidP="000C792F">
      <w:pPr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3338D">
        <w:rPr>
          <w:rFonts w:ascii="Times New Roman" w:hAnsi="Times New Roman" w:cs="Times New Roman"/>
          <w:sz w:val="30"/>
          <w:szCs w:val="30"/>
        </w:rPr>
        <w:t>Субъектами хозяйствования, которым направлены рекомендации и предписания, приняты меры по устранению выявленных нарушений.</w:t>
      </w:r>
    </w:p>
    <w:p w14:paraId="7016A486" w14:textId="77777777" w:rsidR="00DF43D2" w:rsidRPr="003672B8" w:rsidRDefault="00DF43D2" w:rsidP="00DF43D2">
      <w:pPr>
        <w:pStyle w:val="aa"/>
        <w:jc w:val="both"/>
        <w:rPr>
          <w:rFonts w:ascii="Times New Roman" w:hAnsi="Times New Roman"/>
          <w:sz w:val="28"/>
          <w:szCs w:val="28"/>
          <w:lang w:val="ru-BY"/>
        </w:rPr>
      </w:pPr>
    </w:p>
    <w:p w14:paraId="3C761340" w14:textId="77777777" w:rsidR="00933CC6" w:rsidRPr="001732A0" w:rsidRDefault="00933CC6" w:rsidP="00933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>РЕШИЛИ:</w:t>
      </w:r>
    </w:p>
    <w:p w14:paraId="42E50856" w14:textId="77777777" w:rsidR="00CA50C4" w:rsidRDefault="00CA50C4" w:rsidP="00933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3.1. Принять к сведению поступившую информацию.</w:t>
      </w:r>
    </w:p>
    <w:p w14:paraId="18CD49B5" w14:textId="33FEB053" w:rsidR="00933CC6" w:rsidRDefault="00CA50C4" w:rsidP="00933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3.2. Членам районного совета по развитию предпринимательства активизировать информационно-разъяснительную работу</w:t>
      </w:r>
      <w:r w:rsidR="003D5CD4">
        <w:rPr>
          <w:rFonts w:ascii="Times New Roman" w:hAnsi="Times New Roman" w:cs="Times New Roman"/>
          <w:sz w:val="30"/>
          <w:szCs w:val="30"/>
        </w:rPr>
        <w:t>, направленную на соблюдение требований законодательства о торговом обслуживании населения.</w:t>
      </w:r>
    </w:p>
    <w:p w14:paraId="3BFFA3A5" w14:textId="44135FE3" w:rsidR="007738B9" w:rsidRPr="003D5CD4" w:rsidRDefault="00F87AD7" w:rsidP="009F2631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  <w:bookmarkStart w:id="1" w:name="_Hlk149514236"/>
      <w:bookmarkEnd w:id="0"/>
      <w:r w:rsidRPr="003D5CD4">
        <w:rPr>
          <w:rFonts w:ascii="Times New Roman" w:eastAsia="Calibri" w:hAnsi="Times New Roman" w:cs="Times New Roman"/>
          <w:b/>
          <w:sz w:val="30"/>
          <w:szCs w:val="30"/>
        </w:rPr>
        <w:t>4</w:t>
      </w:r>
      <w:r w:rsidR="007738B9" w:rsidRPr="003D5CD4">
        <w:rPr>
          <w:rFonts w:ascii="Times New Roman" w:eastAsia="Calibri" w:hAnsi="Times New Roman" w:cs="Times New Roman"/>
          <w:b/>
          <w:sz w:val="30"/>
          <w:szCs w:val="30"/>
        </w:rPr>
        <w:t>.</w:t>
      </w:r>
      <w:r w:rsidRPr="003D5CD4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3D531C" w:rsidRPr="003D5CD4">
        <w:rPr>
          <w:rFonts w:ascii="Times New Roman" w:eastAsia="Calibri" w:hAnsi="Times New Roman" w:cs="Times New Roman"/>
          <w:b/>
          <w:sz w:val="30"/>
          <w:szCs w:val="30"/>
        </w:rPr>
        <w:t>О ходе перерегистрации индивидуальных предпринимателей</w:t>
      </w:r>
      <w:r w:rsidR="003D531C" w:rsidRPr="003D5CD4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в коммерческую организацию в соответствии с видами деятельности, которые не включены в перечень, утвержденный приложением 1 к постановлению Совета Министров Республики Беларусь от 28.06.204 № 457 «О видах индивидуальной предпринимательской деятельности»</w:t>
      </w:r>
      <w:r w:rsidR="003D531C" w:rsidRPr="003D5CD4">
        <w:rPr>
          <w:rFonts w:ascii="Times New Roman" w:hAnsi="Times New Roman"/>
          <w:b/>
          <w:sz w:val="30"/>
          <w:szCs w:val="30"/>
        </w:rPr>
        <w:t>.</w:t>
      </w:r>
    </w:p>
    <w:p w14:paraId="36524E0C" w14:textId="66B4F0BE" w:rsidR="003D531C" w:rsidRDefault="003D531C" w:rsidP="009F263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СЛУШАЛИ: </w:t>
      </w:r>
    </w:p>
    <w:p w14:paraId="46849DC3" w14:textId="059E7688" w:rsidR="003D531C" w:rsidRDefault="003D5CD4" w:rsidP="009F263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4.1. </w:t>
      </w:r>
      <w:r w:rsidR="003D531C">
        <w:rPr>
          <w:rFonts w:ascii="Times New Roman" w:hAnsi="Times New Roman"/>
          <w:sz w:val="30"/>
          <w:szCs w:val="30"/>
        </w:rPr>
        <w:t xml:space="preserve">Демидович Л.Ф. – главного специалиста сектора по управлению государственным имуществом и регистрации субъектов хозяйствования отдела экономики Столинского райисполкома, которая сообщила, что по состоянию на 20.11.2025 г. индивидуальными предпринимателями создано 17 коммерческих организаций в соответствии с Законом Республики Беларусь  от 22 апреля 2024 г. № 365-З «Об изменении законов по вопросам предпринимательской деятельности», в особом порядке без приостановления деятельности, с переходом всех прав и обязанностей </w:t>
      </w:r>
      <w:r w:rsidR="002B1778">
        <w:rPr>
          <w:rFonts w:ascii="Times New Roman" w:hAnsi="Times New Roman"/>
          <w:sz w:val="30"/>
          <w:szCs w:val="30"/>
        </w:rPr>
        <w:t>к созданной им коммерческой организации.</w:t>
      </w:r>
    </w:p>
    <w:p w14:paraId="3253CE37" w14:textId="77777777" w:rsidR="00364D2A" w:rsidRPr="000504C0" w:rsidRDefault="00364D2A" w:rsidP="00364D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30"/>
          <w:szCs w:val="30"/>
        </w:rPr>
      </w:pPr>
      <w:r w:rsidRPr="000504C0">
        <w:rPr>
          <w:rFonts w:ascii="Times New Roman" w:eastAsia="Times New Roman" w:hAnsi="Times New Roman" w:cs="Times New Roman"/>
          <w:iCs/>
          <w:sz w:val="30"/>
          <w:szCs w:val="30"/>
        </w:rPr>
        <w:t xml:space="preserve">Индивидуальные предприниматели, зарегистрированные до 1 октября 2024 г., вправе продолжить осуществление видов деятельности, не включенных в Перечень видов деятельности, определенных постановлением Совета Министров № 457 «О видах индивидуальной предпринимательской деятельности», </w:t>
      </w:r>
      <w:r w:rsidRPr="000504C0">
        <w:rPr>
          <w:rFonts w:ascii="Times New Roman" w:eastAsia="Times New Roman" w:hAnsi="Times New Roman" w:cs="Times New Roman"/>
          <w:b/>
          <w:iCs/>
          <w:sz w:val="30"/>
          <w:szCs w:val="30"/>
        </w:rPr>
        <w:t>по 31 декабря 2025 г</w:t>
      </w:r>
      <w:r w:rsidRPr="000504C0">
        <w:rPr>
          <w:rFonts w:ascii="Times New Roman" w:eastAsia="Times New Roman" w:hAnsi="Times New Roman" w:cs="Times New Roman"/>
          <w:iCs/>
          <w:sz w:val="30"/>
          <w:szCs w:val="30"/>
        </w:rPr>
        <w:t>.</w:t>
      </w:r>
    </w:p>
    <w:p w14:paraId="6B148857" w14:textId="77777777" w:rsidR="003D5CD4" w:rsidRDefault="00364D2A" w:rsidP="003D5CD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 31 декабря 2025 года вправе продолжить свое функционирование в том же статусе только те индивидуальные предприниматели, виды деятельности которых включены в Перечень видов деятельности,  определенный приложением 1 к постановлению Совета Министров Республики Беларусь от 28.06.2024 № 457 или перейти в статус юридического лица, зарегистрировать коммерческую организацию.</w:t>
      </w:r>
    </w:p>
    <w:p w14:paraId="482BEBC1" w14:textId="4B5DEB04" w:rsidR="00D2229C" w:rsidRPr="003D5CD4" w:rsidRDefault="003D5CD4" w:rsidP="003D5CD4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4.2. </w:t>
      </w:r>
      <w:proofErr w:type="spellStart"/>
      <w:r w:rsidR="00D2229C" w:rsidRPr="003D5CD4">
        <w:rPr>
          <w:rFonts w:ascii="Times New Roman" w:hAnsi="Times New Roman"/>
          <w:sz w:val="30"/>
          <w:szCs w:val="30"/>
        </w:rPr>
        <w:t>Вабищевича</w:t>
      </w:r>
      <w:proofErr w:type="spellEnd"/>
      <w:r w:rsidR="00D2229C" w:rsidRPr="003D5CD4">
        <w:rPr>
          <w:rFonts w:ascii="Times New Roman" w:hAnsi="Times New Roman"/>
          <w:sz w:val="30"/>
          <w:szCs w:val="30"/>
        </w:rPr>
        <w:t xml:space="preserve"> В.Г. – начальника Инспекции Министерства по налогам и сборам Республики Беларусь по </w:t>
      </w:r>
      <w:proofErr w:type="spellStart"/>
      <w:r w:rsidR="00D2229C" w:rsidRPr="003D5CD4">
        <w:rPr>
          <w:rFonts w:ascii="Times New Roman" w:hAnsi="Times New Roman"/>
          <w:sz w:val="30"/>
          <w:szCs w:val="30"/>
        </w:rPr>
        <w:t>Столинскому</w:t>
      </w:r>
      <w:proofErr w:type="spellEnd"/>
      <w:r w:rsidR="00D2229C" w:rsidRPr="003D5CD4">
        <w:rPr>
          <w:rFonts w:ascii="Times New Roman" w:hAnsi="Times New Roman"/>
          <w:sz w:val="30"/>
          <w:szCs w:val="30"/>
        </w:rPr>
        <w:t xml:space="preserve"> району, который обратил внимание </w:t>
      </w:r>
      <w:r w:rsidR="00956428" w:rsidRPr="003D5CD4">
        <w:rPr>
          <w:rFonts w:ascii="Times New Roman" w:hAnsi="Times New Roman"/>
          <w:sz w:val="30"/>
          <w:szCs w:val="30"/>
        </w:rPr>
        <w:t xml:space="preserve">на </w:t>
      </w:r>
      <w:r w:rsidR="00D2229C" w:rsidRPr="003D5CD4">
        <w:rPr>
          <w:rFonts w:ascii="Times New Roman" w:hAnsi="Times New Roman"/>
          <w:sz w:val="30"/>
          <w:szCs w:val="30"/>
        </w:rPr>
        <w:t>индивидуальных предпринимателей, доходы которых превысили 500 000 белорусских рублей.</w:t>
      </w:r>
    </w:p>
    <w:p w14:paraId="34A7D6CC" w14:textId="17808853" w:rsidR="00D2229C" w:rsidRPr="003D5CD4" w:rsidRDefault="00D2229C" w:rsidP="009F263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D5CD4">
        <w:rPr>
          <w:rFonts w:ascii="Times New Roman" w:hAnsi="Times New Roman"/>
          <w:sz w:val="30"/>
          <w:szCs w:val="30"/>
        </w:rPr>
        <w:t xml:space="preserve">В соответствии с ч.1 статьи 3 Закона Республики Беларусь от 27 декабря 2023 г. № 327-З «Об изменении законов по вопросам налогообложения» (далее – Закон № 327-З) индивидуальный предприниматель, совокупный размер доходов и (или) валовой выручки </w:t>
      </w:r>
      <w:r w:rsidRPr="003D5CD4">
        <w:rPr>
          <w:rFonts w:ascii="Times New Roman" w:hAnsi="Times New Roman"/>
          <w:sz w:val="30"/>
          <w:szCs w:val="30"/>
        </w:rPr>
        <w:lastRenderedPageBreak/>
        <w:t>которого от осуществления предпринимательской деятельности нарастающим итогом в течении календарного года превысил 500 000 белорусских рублей, не вправе заниматься предпринимательской деятельностью без образования юридического лица начиная с 1 января календарного года, следующего за календарным годом, в котором образовалось такое превышение.</w:t>
      </w:r>
    </w:p>
    <w:p w14:paraId="38FA8C3A" w14:textId="5DA7EEF6" w:rsidR="00D2229C" w:rsidRPr="003D5CD4" w:rsidRDefault="00D2229C" w:rsidP="009F263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D5CD4">
        <w:rPr>
          <w:rFonts w:ascii="Times New Roman" w:hAnsi="Times New Roman"/>
          <w:sz w:val="30"/>
          <w:szCs w:val="30"/>
        </w:rPr>
        <w:t>Предпринимательская деятельность, осуществляемая гражданином с нарушением требований части первой вышеуказанной статьи, является незаконной</w:t>
      </w:r>
      <w:r w:rsidR="000B5169" w:rsidRPr="003D5CD4">
        <w:rPr>
          <w:rFonts w:ascii="Times New Roman" w:hAnsi="Times New Roman"/>
          <w:sz w:val="30"/>
          <w:szCs w:val="30"/>
        </w:rPr>
        <w:t xml:space="preserve"> (часть вторая статьи 3 Закона № 327-З).</w:t>
      </w:r>
    </w:p>
    <w:p w14:paraId="0E874D34" w14:textId="218F6091" w:rsidR="000B5169" w:rsidRPr="003D5CD4" w:rsidRDefault="00956428" w:rsidP="009F2631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  <w:r w:rsidRPr="003D5CD4">
        <w:rPr>
          <w:rFonts w:ascii="Times New Roman" w:hAnsi="Times New Roman"/>
          <w:sz w:val="30"/>
          <w:szCs w:val="30"/>
        </w:rPr>
        <w:t>Доведено до сведения</w:t>
      </w:r>
      <w:r w:rsidR="000B5169" w:rsidRPr="003D5CD4">
        <w:rPr>
          <w:rFonts w:ascii="Times New Roman" w:hAnsi="Times New Roman"/>
          <w:sz w:val="30"/>
          <w:szCs w:val="30"/>
        </w:rPr>
        <w:t xml:space="preserve">, что с 01.01.2026 года вступает в силу </w:t>
      </w:r>
      <w:proofErr w:type="spellStart"/>
      <w:r w:rsidR="000B5169" w:rsidRPr="003D5CD4">
        <w:rPr>
          <w:rFonts w:ascii="Times New Roman" w:hAnsi="Times New Roman"/>
          <w:sz w:val="30"/>
          <w:szCs w:val="30"/>
        </w:rPr>
        <w:t>п.п</w:t>
      </w:r>
      <w:proofErr w:type="spellEnd"/>
      <w:r w:rsidR="000B5169" w:rsidRPr="003D5CD4">
        <w:rPr>
          <w:rFonts w:ascii="Times New Roman" w:hAnsi="Times New Roman"/>
          <w:sz w:val="30"/>
          <w:szCs w:val="30"/>
        </w:rPr>
        <w:t>. 2.4 п. 2 ст. 345 Налогового кодекса Республики Беларусь от 29.12.2009 № 71-З (с изменениями и дополнениями), которым предусмотрено, что не вправе применять</w:t>
      </w:r>
      <w:r w:rsidRPr="003D5CD4">
        <w:rPr>
          <w:rFonts w:ascii="Times New Roman" w:hAnsi="Times New Roman"/>
          <w:sz w:val="30"/>
          <w:szCs w:val="30"/>
        </w:rPr>
        <w:t>ся</w:t>
      </w:r>
      <w:r w:rsidR="000B5169" w:rsidRPr="003D5CD4">
        <w:rPr>
          <w:rFonts w:ascii="Times New Roman" w:hAnsi="Times New Roman"/>
          <w:sz w:val="30"/>
          <w:szCs w:val="30"/>
        </w:rPr>
        <w:t xml:space="preserve"> единый налог для производителей сельскохозяйственной продукции организации, являющиеся участниками </w:t>
      </w:r>
      <w:r w:rsidR="000B5169" w:rsidRPr="003D5CD4">
        <w:rPr>
          <w:rFonts w:ascii="Times New Roman" w:hAnsi="Times New Roman"/>
          <w:b/>
          <w:sz w:val="30"/>
          <w:szCs w:val="30"/>
        </w:rPr>
        <w:t>договора простого товарищества (договора о совместной деятельности).</w:t>
      </w:r>
    </w:p>
    <w:p w14:paraId="29B55E70" w14:textId="2EA8680B" w:rsidR="000B5169" w:rsidRPr="003D5CD4" w:rsidRDefault="000B5169" w:rsidP="009F263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D5CD4">
        <w:rPr>
          <w:rFonts w:ascii="Times New Roman" w:hAnsi="Times New Roman"/>
          <w:sz w:val="30"/>
          <w:szCs w:val="30"/>
        </w:rPr>
        <w:t>Сообщено о необходимости заблаговременного получения электронной цифровой подписи (далее – ЭЦП) до наступления очередного отчетного периода. В соответствии с Налоговым кодексом Республики Беларус</w:t>
      </w:r>
      <w:r w:rsidR="003D5CD4">
        <w:rPr>
          <w:rFonts w:ascii="Times New Roman" w:hAnsi="Times New Roman"/>
          <w:sz w:val="30"/>
          <w:szCs w:val="30"/>
        </w:rPr>
        <w:t>ь субъекты хозяйствования</w:t>
      </w:r>
      <w:r w:rsidRPr="003D5CD4">
        <w:rPr>
          <w:rFonts w:ascii="Times New Roman" w:hAnsi="Times New Roman"/>
          <w:sz w:val="30"/>
          <w:szCs w:val="30"/>
        </w:rPr>
        <w:t xml:space="preserve"> обязаны представлять в налоговые органы налоговые декларации (расчеты) в</w:t>
      </w:r>
      <w:r w:rsidR="002F78F3" w:rsidRPr="003D5CD4">
        <w:rPr>
          <w:rFonts w:ascii="Times New Roman" w:hAnsi="Times New Roman"/>
          <w:sz w:val="30"/>
          <w:szCs w:val="30"/>
        </w:rPr>
        <w:t xml:space="preserve"> виде электронного документа, подписанного ЭЦП.</w:t>
      </w:r>
    </w:p>
    <w:p w14:paraId="15A448BB" w14:textId="58B4901B" w:rsidR="002F78F3" w:rsidRPr="003D5CD4" w:rsidRDefault="002F78F3" w:rsidP="009F263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D5CD4">
        <w:rPr>
          <w:rFonts w:ascii="Times New Roman" w:hAnsi="Times New Roman"/>
          <w:sz w:val="30"/>
          <w:szCs w:val="30"/>
        </w:rPr>
        <w:t>В Республике Беларусь издание и продление сертификатов ЭЦП осуществляют 12 регистрационных центров, точки оказания услуг которых размещены на всей территории Республики Беларусь.</w:t>
      </w:r>
      <w:r w:rsidR="00956428" w:rsidRPr="003D5CD4">
        <w:rPr>
          <w:rFonts w:ascii="Times New Roman" w:hAnsi="Times New Roman"/>
          <w:sz w:val="30"/>
          <w:szCs w:val="30"/>
        </w:rPr>
        <w:t xml:space="preserve"> Информация об адресах, режиме работы</w:t>
      </w:r>
      <w:r w:rsidR="007B4DC3" w:rsidRPr="003D5CD4">
        <w:rPr>
          <w:rFonts w:ascii="Times New Roman" w:hAnsi="Times New Roman"/>
          <w:sz w:val="30"/>
          <w:szCs w:val="30"/>
        </w:rPr>
        <w:t xml:space="preserve">, а также о способах предварительной записи размещена на портале НЦЭУ во вкладке </w:t>
      </w:r>
      <w:proofErr w:type="spellStart"/>
      <w:r w:rsidR="007B4DC3" w:rsidRPr="003D5CD4">
        <w:rPr>
          <w:rFonts w:ascii="Times New Roman" w:hAnsi="Times New Roman"/>
          <w:sz w:val="30"/>
          <w:szCs w:val="30"/>
        </w:rPr>
        <w:t>ГосСУОК</w:t>
      </w:r>
      <w:proofErr w:type="spellEnd"/>
      <w:r w:rsidR="007B4DC3" w:rsidRPr="003D5CD4">
        <w:rPr>
          <w:rFonts w:ascii="Times New Roman" w:hAnsi="Times New Roman"/>
          <w:sz w:val="30"/>
          <w:szCs w:val="30"/>
        </w:rPr>
        <w:t>/ Полезная информация/ Адреса регистрационных центров (</w:t>
      </w:r>
      <w:r w:rsidR="007B4DC3" w:rsidRPr="003D5CD4">
        <w:rPr>
          <w:rFonts w:ascii="Times New Roman" w:hAnsi="Times New Roman"/>
          <w:sz w:val="30"/>
          <w:szCs w:val="30"/>
          <w:lang w:val="en-US"/>
        </w:rPr>
        <w:t>https</w:t>
      </w:r>
      <w:r w:rsidR="007B4DC3" w:rsidRPr="003D5CD4">
        <w:rPr>
          <w:rFonts w:ascii="Times New Roman" w:hAnsi="Times New Roman"/>
          <w:sz w:val="30"/>
          <w:szCs w:val="30"/>
        </w:rPr>
        <w:t>://</w:t>
      </w:r>
      <w:proofErr w:type="spellStart"/>
      <w:r w:rsidR="007B4DC3" w:rsidRPr="003D5CD4">
        <w:rPr>
          <w:rFonts w:ascii="Times New Roman" w:hAnsi="Times New Roman"/>
          <w:sz w:val="30"/>
          <w:szCs w:val="30"/>
          <w:lang w:val="en-US"/>
        </w:rPr>
        <w:t>nces</w:t>
      </w:r>
      <w:proofErr w:type="spellEnd"/>
      <w:r w:rsidR="007B4DC3" w:rsidRPr="003D5CD4">
        <w:rPr>
          <w:rFonts w:ascii="Times New Roman" w:hAnsi="Times New Roman"/>
          <w:sz w:val="30"/>
          <w:szCs w:val="30"/>
        </w:rPr>
        <w:t>.</w:t>
      </w:r>
      <w:r w:rsidR="007B4DC3" w:rsidRPr="003D5CD4">
        <w:rPr>
          <w:rFonts w:ascii="Times New Roman" w:hAnsi="Times New Roman"/>
          <w:sz w:val="30"/>
          <w:szCs w:val="30"/>
          <w:lang w:val="en-US"/>
        </w:rPr>
        <w:t>by</w:t>
      </w:r>
      <w:r w:rsidR="007B4DC3" w:rsidRPr="003D5CD4">
        <w:rPr>
          <w:rFonts w:ascii="Times New Roman" w:hAnsi="Times New Roman"/>
          <w:sz w:val="30"/>
          <w:szCs w:val="30"/>
        </w:rPr>
        <w:t>/</w:t>
      </w:r>
      <w:proofErr w:type="spellStart"/>
      <w:r w:rsidR="007B4DC3" w:rsidRPr="003D5CD4">
        <w:rPr>
          <w:rFonts w:ascii="Times New Roman" w:hAnsi="Times New Roman"/>
          <w:sz w:val="30"/>
          <w:szCs w:val="30"/>
          <w:lang w:val="en-US"/>
        </w:rPr>
        <w:t>pki</w:t>
      </w:r>
      <w:proofErr w:type="spellEnd"/>
      <w:r w:rsidR="007B4DC3" w:rsidRPr="003D5CD4">
        <w:rPr>
          <w:rFonts w:ascii="Times New Roman" w:hAnsi="Times New Roman"/>
          <w:sz w:val="30"/>
          <w:szCs w:val="30"/>
        </w:rPr>
        <w:t>/</w:t>
      </w:r>
      <w:r w:rsidR="007B4DC3" w:rsidRPr="003D5CD4">
        <w:rPr>
          <w:rFonts w:ascii="Times New Roman" w:hAnsi="Times New Roman"/>
          <w:sz w:val="30"/>
          <w:szCs w:val="30"/>
          <w:lang w:val="en-US"/>
        </w:rPr>
        <w:t>info</w:t>
      </w:r>
      <w:r w:rsidR="007B4DC3" w:rsidRPr="003D5CD4">
        <w:rPr>
          <w:rFonts w:ascii="Times New Roman" w:hAnsi="Times New Roman"/>
          <w:sz w:val="30"/>
          <w:szCs w:val="30"/>
        </w:rPr>
        <w:t>/</w:t>
      </w:r>
      <w:r w:rsidR="007B4DC3" w:rsidRPr="003D5CD4">
        <w:rPr>
          <w:rFonts w:ascii="Times New Roman" w:hAnsi="Times New Roman"/>
          <w:sz w:val="30"/>
          <w:szCs w:val="30"/>
          <w:lang w:val="en-US"/>
        </w:rPr>
        <w:t>contacts</w:t>
      </w:r>
      <w:r w:rsidR="007B4DC3" w:rsidRPr="003D5CD4">
        <w:rPr>
          <w:rFonts w:ascii="Times New Roman" w:hAnsi="Times New Roman"/>
          <w:sz w:val="30"/>
          <w:szCs w:val="30"/>
        </w:rPr>
        <w:t>/)/</w:t>
      </w:r>
    </w:p>
    <w:p w14:paraId="265E742E" w14:textId="7BD0BC81" w:rsidR="002F78F3" w:rsidRPr="003D5CD4" w:rsidRDefault="0016138C" w:rsidP="009F263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30"/>
          <w:szCs w:val="30"/>
        </w:rPr>
      </w:pPr>
      <w:r w:rsidRPr="003D5CD4">
        <w:rPr>
          <w:rFonts w:ascii="Times New Roman" w:hAnsi="Times New Roman"/>
          <w:bCs/>
          <w:iCs/>
          <w:sz w:val="30"/>
          <w:szCs w:val="30"/>
        </w:rPr>
        <w:t xml:space="preserve">Доведено до сведения, что согласно требованиям пункта 6 статьи 14 Закона Республики Беларусь от 28.10.2008 № 433-З «Об основах административных процедур» заявление заинтересованного лица в </w:t>
      </w:r>
      <w:r w:rsidRPr="003D5CD4">
        <w:rPr>
          <w:rFonts w:ascii="Times New Roman" w:hAnsi="Times New Roman"/>
          <w:b/>
          <w:iCs/>
          <w:sz w:val="30"/>
          <w:szCs w:val="30"/>
        </w:rPr>
        <w:t>электронной форме подается через единый портал электронных услуг</w:t>
      </w:r>
      <w:r w:rsidRPr="003D5CD4">
        <w:rPr>
          <w:rFonts w:ascii="Times New Roman" w:hAnsi="Times New Roman"/>
          <w:bCs/>
          <w:iCs/>
          <w:sz w:val="30"/>
          <w:szCs w:val="30"/>
        </w:rPr>
        <w:t xml:space="preserve"> (далее – ЕПЭУ).</w:t>
      </w:r>
    </w:p>
    <w:p w14:paraId="11DCA15E" w14:textId="0E1C3F17" w:rsidR="0016138C" w:rsidRPr="003D5CD4" w:rsidRDefault="0016138C" w:rsidP="009F263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30"/>
          <w:szCs w:val="30"/>
        </w:rPr>
      </w:pPr>
      <w:r w:rsidRPr="003D5CD4">
        <w:rPr>
          <w:rFonts w:ascii="Times New Roman" w:hAnsi="Times New Roman"/>
          <w:bCs/>
          <w:iCs/>
          <w:sz w:val="30"/>
          <w:szCs w:val="30"/>
        </w:rPr>
        <w:t xml:space="preserve">В целях исполнения требований законодательства Министерства по налогам и сборам Республики Беларусь (далее – МНС) проведена работа по переводу всех административных процедур, осуществляемых налоговыми органами, в электронную форму на ЕПЭУ. В этой связи МНС планируется </w:t>
      </w:r>
      <w:r w:rsidRPr="003D5CD4">
        <w:rPr>
          <w:rFonts w:ascii="Times New Roman" w:hAnsi="Times New Roman"/>
          <w:b/>
          <w:iCs/>
          <w:sz w:val="30"/>
          <w:szCs w:val="30"/>
        </w:rPr>
        <w:t>до 01.01.2026</w:t>
      </w:r>
      <w:r w:rsidRPr="003D5CD4">
        <w:rPr>
          <w:rFonts w:ascii="Times New Roman" w:hAnsi="Times New Roman"/>
          <w:bCs/>
          <w:iCs/>
          <w:sz w:val="30"/>
          <w:szCs w:val="30"/>
        </w:rPr>
        <w:t xml:space="preserve"> поэтапное прекращение использования функционалов АРМ «Плательщик» и Личного кабинета плательщика для создания и направления на портал МНС заявлений плательщиков на осуществление административных процедур.</w:t>
      </w:r>
    </w:p>
    <w:p w14:paraId="4EFD45FE" w14:textId="6A538A0D" w:rsidR="0016138C" w:rsidRPr="003D5CD4" w:rsidRDefault="0016138C" w:rsidP="009F263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D5CD4">
        <w:rPr>
          <w:rFonts w:ascii="Times New Roman" w:hAnsi="Times New Roman"/>
          <w:bCs/>
          <w:iCs/>
          <w:sz w:val="30"/>
          <w:szCs w:val="30"/>
        </w:rPr>
        <w:lastRenderedPageBreak/>
        <w:t>В течение переходного периода плательщикам необходимо принять меры по регистрации и распределению ролей в Личном электронном кабинете плательщика на ЕПЭУ (</w:t>
      </w:r>
      <w:r w:rsidRPr="003D5CD4">
        <w:rPr>
          <w:rFonts w:ascii="Times New Roman" w:hAnsi="Times New Roman"/>
          <w:sz w:val="30"/>
          <w:szCs w:val="30"/>
          <w:lang w:val="en-US"/>
        </w:rPr>
        <w:t>https</w:t>
      </w:r>
      <w:r w:rsidRPr="003D5CD4">
        <w:rPr>
          <w:rFonts w:ascii="Times New Roman" w:hAnsi="Times New Roman"/>
          <w:sz w:val="30"/>
          <w:szCs w:val="30"/>
        </w:rPr>
        <w:t>:</w:t>
      </w:r>
      <w:r w:rsidRPr="003D5CD4">
        <w:rPr>
          <w:rFonts w:ascii="Times New Roman" w:hAnsi="Times New Roman"/>
          <w:sz w:val="30"/>
          <w:szCs w:val="30"/>
          <w:lang w:val="en-US"/>
        </w:rPr>
        <w:t>account</w:t>
      </w:r>
      <w:r w:rsidRPr="003D5CD4">
        <w:rPr>
          <w:rFonts w:ascii="Times New Roman" w:hAnsi="Times New Roman"/>
          <w:sz w:val="30"/>
          <w:szCs w:val="30"/>
        </w:rPr>
        <w:t>.</w:t>
      </w:r>
      <w:r w:rsidRPr="003D5CD4">
        <w:rPr>
          <w:rFonts w:ascii="Times New Roman" w:hAnsi="Times New Roman"/>
          <w:sz w:val="30"/>
          <w:szCs w:val="30"/>
          <w:lang w:val="en-US"/>
        </w:rPr>
        <w:t>gov</w:t>
      </w:r>
      <w:r w:rsidRPr="003D5CD4">
        <w:rPr>
          <w:rFonts w:ascii="Times New Roman" w:hAnsi="Times New Roman"/>
          <w:sz w:val="30"/>
          <w:szCs w:val="30"/>
        </w:rPr>
        <w:t>.</w:t>
      </w:r>
      <w:r w:rsidRPr="003D5CD4">
        <w:rPr>
          <w:rFonts w:ascii="Times New Roman" w:hAnsi="Times New Roman"/>
          <w:sz w:val="30"/>
          <w:szCs w:val="30"/>
          <w:lang w:val="en-US"/>
        </w:rPr>
        <w:t>by</w:t>
      </w:r>
      <w:r w:rsidRPr="003D5CD4">
        <w:rPr>
          <w:rFonts w:ascii="Times New Roman" w:hAnsi="Times New Roman"/>
          <w:sz w:val="30"/>
          <w:szCs w:val="30"/>
        </w:rPr>
        <w:t xml:space="preserve">), позволяющим организовать процесс направления электронных заявлений посредством ЕПЭУ. </w:t>
      </w:r>
    </w:p>
    <w:p w14:paraId="21E40E1C" w14:textId="0C4E21DD" w:rsidR="0016138C" w:rsidRDefault="0016138C" w:rsidP="009F263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D5CD4">
        <w:rPr>
          <w:rFonts w:ascii="Times New Roman" w:hAnsi="Times New Roman"/>
          <w:sz w:val="30"/>
          <w:szCs w:val="30"/>
        </w:rPr>
        <w:t>Заявления на осуществление административных процедур, поданные после 01.01.2026 с нарушением вышеуказанного порядка, не будут приниматься налоговыми органами к рассмотрению</w:t>
      </w:r>
      <w:r w:rsidR="00364D2A" w:rsidRPr="003D5CD4">
        <w:rPr>
          <w:rFonts w:ascii="Times New Roman" w:hAnsi="Times New Roman"/>
          <w:sz w:val="30"/>
          <w:szCs w:val="30"/>
        </w:rPr>
        <w:t>.</w:t>
      </w:r>
    </w:p>
    <w:p w14:paraId="336E52F1" w14:textId="77777777" w:rsidR="00364D2A" w:rsidRDefault="00364D2A" w:rsidP="00364D2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180BE5F" w14:textId="253099EB" w:rsidR="00364D2A" w:rsidRDefault="00364D2A" w:rsidP="00364D2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14:paraId="066E312C" w14:textId="77777777" w:rsidR="00720A65" w:rsidRDefault="00720A65" w:rsidP="00720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4.1. Принять к сведению поступившую информацию.</w:t>
      </w:r>
    </w:p>
    <w:p w14:paraId="4C612160" w14:textId="77777777" w:rsidR="00720A65" w:rsidRDefault="00720A65" w:rsidP="00720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4.2. Отделу экономики райисполкома совместно членами районного совета по развитию предпринимательства активизировать работу, направленную на разъяснение порядка и практики регистрации индивидуальными предпринимателями коммерческих организаций в соответствии с Законом № 365-З.</w:t>
      </w:r>
    </w:p>
    <w:p w14:paraId="454A4926" w14:textId="77777777" w:rsidR="00720A65" w:rsidRDefault="00720A65" w:rsidP="00720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4.3 Инспекции Министерства по налогам и сборам Республики Беларусь по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Столинскому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району активизировать проведение разъяснительной работы с индивидуальными предпринимателями по вопросу своевременного перехода (перерегистрации) индивидуальных предпринимателей в коммерческие организации в соответствии с Законом № 365-З.</w:t>
      </w:r>
    </w:p>
    <w:p w14:paraId="2D7276F0" w14:textId="69E5CD3B" w:rsidR="002B1778" w:rsidRPr="003D5CD4" w:rsidRDefault="002B1778" w:rsidP="002B177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3D5CD4">
        <w:rPr>
          <w:rFonts w:ascii="Times New Roman" w:hAnsi="Times New Roman"/>
          <w:b/>
          <w:sz w:val="30"/>
          <w:szCs w:val="30"/>
        </w:rPr>
        <w:t xml:space="preserve">5. </w:t>
      </w:r>
      <w:r w:rsidRPr="003D5CD4">
        <w:rPr>
          <w:rFonts w:ascii="Times New Roman" w:hAnsi="Times New Roman"/>
          <w:b/>
          <w:color w:val="000000"/>
          <w:sz w:val="30"/>
          <w:szCs w:val="30"/>
        </w:rPr>
        <w:t>Спектр услуг, предоставляемых субъектам малого и среднего предпринимательства ОАО «АСБ Беларусбанк».</w:t>
      </w:r>
    </w:p>
    <w:p w14:paraId="1B49A151" w14:textId="77777777" w:rsidR="002B1778" w:rsidRPr="003D5CD4" w:rsidRDefault="002B1778" w:rsidP="002B177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3D5CD4">
        <w:rPr>
          <w:rFonts w:ascii="Times New Roman" w:hAnsi="Times New Roman"/>
          <w:b/>
          <w:color w:val="000000"/>
          <w:sz w:val="30"/>
          <w:szCs w:val="30"/>
        </w:rPr>
        <w:t>О финансовой поддержке субъектов предпринимательства. О кредитных продуктах.</w:t>
      </w:r>
    </w:p>
    <w:p w14:paraId="086966CE" w14:textId="186DBBED" w:rsidR="002B1778" w:rsidRDefault="003D5CD4" w:rsidP="009F26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СЛУШАЛИ: </w:t>
      </w:r>
    </w:p>
    <w:p w14:paraId="559D042E" w14:textId="059F5CF7" w:rsidR="008F4CF9" w:rsidRDefault="003D5CD4" w:rsidP="009F26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5.1. Гурскую </w:t>
      </w:r>
      <w:r w:rsidR="008F4CF9">
        <w:rPr>
          <w:rFonts w:ascii="Times New Roman" w:eastAsia="Calibri" w:hAnsi="Times New Roman" w:cs="Times New Roman"/>
          <w:sz w:val="30"/>
          <w:szCs w:val="30"/>
        </w:rPr>
        <w:t>Н.С. – начальника отдела корпоративного бизнеса ЦБУ № 124 филиала № 121 ОАО «АСБ Беларусбанк»</w:t>
      </w:r>
      <w:r w:rsidR="008A2422">
        <w:rPr>
          <w:rFonts w:ascii="Times New Roman" w:eastAsia="Calibri" w:hAnsi="Times New Roman" w:cs="Times New Roman"/>
          <w:sz w:val="30"/>
          <w:szCs w:val="30"/>
        </w:rPr>
        <w:t>, которая проинформировала о спектре услуг, предоставляемых субъектам малого и среднего предпринимательства ОАО «АСБ Беларусбанк», о финансовой поддержке субъектов предпринимательства, о кредитных продуктах.</w:t>
      </w:r>
    </w:p>
    <w:p w14:paraId="69F5F44A" w14:textId="5F6E21EB" w:rsidR="008F4CF9" w:rsidRDefault="008F4CF9" w:rsidP="009F26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РЕШИЛИ:</w:t>
      </w:r>
    </w:p>
    <w:p w14:paraId="1F182896" w14:textId="63C2DA28" w:rsidR="008F4CF9" w:rsidRDefault="008F4CF9" w:rsidP="009F26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5.1. Принять к сведению поступившую информацию.</w:t>
      </w:r>
    </w:p>
    <w:p w14:paraId="45381430" w14:textId="2A299790" w:rsidR="008F4CF9" w:rsidRDefault="008F4CF9" w:rsidP="009F26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5.2. Членам районного совета по развитию предпринимательства проводить информационно-разъяснительную работу о финансовой поддержке субъектов </w:t>
      </w:r>
      <w:r w:rsidR="008A2422">
        <w:rPr>
          <w:rFonts w:ascii="Times New Roman" w:eastAsia="Calibri" w:hAnsi="Times New Roman" w:cs="Times New Roman"/>
          <w:sz w:val="30"/>
          <w:szCs w:val="30"/>
        </w:rPr>
        <w:t xml:space="preserve">малого и среднего </w:t>
      </w:r>
      <w:r>
        <w:rPr>
          <w:rFonts w:ascii="Times New Roman" w:eastAsia="Calibri" w:hAnsi="Times New Roman" w:cs="Times New Roman"/>
          <w:sz w:val="30"/>
          <w:szCs w:val="30"/>
        </w:rPr>
        <w:t>предпринимательства, о возможности использования кредитных ресурсов банков.</w:t>
      </w:r>
    </w:p>
    <w:p w14:paraId="3C8C6FC9" w14:textId="6AD9189E" w:rsidR="00210303" w:rsidRDefault="002B1778" w:rsidP="002103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F4CF9">
        <w:rPr>
          <w:rFonts w:ascii="Times New Roman" w:hAnsi="Times New Roman" w:cs="Times New Roman"/>
          <w:b/>
          <w:sz w:val="30"/>
          <w:szCs w:val="30"/>
        </w:rPr>
        <w:t>6. О согласовании проекта решения Столинского районного Совета депутатов «Об изменении решения Столинского районного Совета депутатов от 29 марта 2019 г. № 61».</w:t>
      </w:r>
    </w:p>
    <w:p w14:paraId="25924B61" w14:textId="2C4FE15A" w:rsidR="008F4CF9" w:rsidRDefault="008F4CF9" w:rsidP="00210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F4CF9"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14:paraId="38B9350C" w14:textId="77777777" w:rsidR="0067533F" w:rsidRDefault="008F4CF9" w:rsidP="00675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Нестеровича М.Ф. – заместителя председателя </w:t>
      </w:r>
      <w:r w:rsidR="008A2422">
        <w:rPr>
          <w:rFonts w:ascii="Times New Roman" w:hAnsi="Times New Roman" w:cs="Times New Roman"/>
          <w:sz w:val="30"/>
          <w:szCs w:val="30"/>
        </w:rPr>
        <w:t>Столинского райисполкома</w:t>
      </w:r>
      <w:r w:rsidR="0067533F">
        <w:rPr>
          <w:rFonts w:ascii="Times New Roman" w:hAnsi="Times New Roman" w:cs="Times New Roman"/>
          <w:sz w:val="30"/>
          <w:szCs w:val="30"/>
        </w:rPr>
        <w:t>, который проинформировал, что н</w:t>
      </w:r>
      <w:r w:rsidR="002B1778" w:rsidRPr="008A2422">
        <w:rPr>
          <w:rFonts w:ascii="Times New Roman" w:hAnsi="Times New Roman" w:cs="Times New Roman"/>
          <w:sz w:val="30"/>
          <w:szCs w:val="30"/>
        </w:rPr>
        <w:t xml:space="preserve">а согласование поступил проект решения </w:t>
      </w:r>
      <w:r w:rsidR="008A2422">
        <w:rPr>
          <w:rFonts w:ascii="Times New Roman" w:hAnsi="Times New Roman" w:cs="Times New Roman"/>
          <w:sz w:val="30"/>
          <w:szCs w:val="30"/>
        </w:rPr>
        <w:t>Столинского районного Совета депутатов «Об изменении решения Столинского районного Совета депутатов от 29 марта 2019 г. № 61</w:t>
      </w:r>
      <w:r w:rsidR="00B4746F">
        <w:rPr>
          <w:rFonts w:ascii="Times New Roman" w:hAnsi="Times New Roman" w:cs="Times New Roman"/>
          <w:sz w:val="30"/>
          <w:szCs w:val="30"/>
        </w:rPr>
        <w:t xml:space="preserve">» (далее – проект решения). </w:t>
      </w:r>
    </w:p>
    <w:p w14:paraId="7EE50B6D" w14:textId="37D31AD5" w:rsidR="00B4746F" w:rsidRDefault="00B4746F" w:rsidP="00675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Целью принятия решения является внесение изменений в Инструкцию о передаче полномочий исполнительного органа (руководителя) сельскохозяйственной организации по договору другой коммерческой организации (управляющей организации), в том числе с правом последующего выкупа предприятия как имущественного комплекса сельскохозяйственной организации по результатам реализации бизнес-плана по ее финансовому оздоровлению, утвержденную решением Столинского районного Совета депутатов от 29 марта 2019 г. № 61</w:t>
      </w:r>
      <w:r w:rsidR="0067533F">
        <w:rPr>
          <w:rFonts w:ascii="Times New Roman" w:hAnsi="Times New Roman" w:cs="Times New Roman"/>
          <w:sz w:val="30"/>
          <w:szCs w:val="30"/>
        </w:rPr>
        <w:t xml:space="preserve"> «О финансовом оздоровлении сельскохозяйственных организаций»</w:t>
      </w:r>
      <w:r>
        <w:rPr>
          <w:rFonts w:ascii="Times New Roman" w:hAnsi="Times New Roman" w:cs="Times New Roman"/>
          <w:sz w:val="30"/>
          <w:szCs w:val="30"/>
        </w:rPr>
        <w:t>, путем изложения в новой редакции.</w:t>
      </w:r>
    </w:p>
    <w:p w14:paraId="614F404E" w14:textId="77777777" w:rsidR="00B4746F" w:rsidRDefault="00B4746F" w:rsidP="00B4746F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Проектом предусматривается исключение индивидуальных предпринимателей из претендентов на осуществление функций управляющей организации (управляющего).</w:t>
      </w:r>
    </w:p>
    <w:p w14:paraId="15BC8B0F" w14:textId="3434D4C4" w:rsidR="00B4746F" w:rsidRDefault="00B4746F" w:rsidP="00B4746F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Правовым основанием подготовки проекта является пункт 4 Указа Президента Республики Беларусь от 8 октября 2025 г. № 359 «Об изменении указов Президента Республики Беларусь».</w:t>
      </w:r>
    </w:p>
    <w:p w14:paraId="69D34103" w14:textId="1DA840DE" w:rsidR="0067533F" w:rsidRDefault="0067533F" w:rsidP="00B4746F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РЕШИЛИ: </w:t>
      </w:r>
    </w:p>
    <w:p w14:paraId="0139BC98" w14:textId="4DD012C6" w:rsidR="0067533F" w:rsidRPr="00C41E30" w:rsidRDefault="0067533F" w:rsidP="006753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5.1.</w:t>
      </w:r>
      <w:r w:rsidRPr="0067533F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Со</w:t>
      </w: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гласовать проект</w:t>
      </w:r>
      <w:r w:rsidRPr="00C41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41E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решения Столинского районного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Совета депутатов «Об изменении решения Столинского районного Совета депутатов от 29 марта 2019 г. № 61</w:t>
      </w:r>
      <w:r w:rsidRPr="00C41E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</w:t>
      </w:r>
    </w:p>
    <w:p w14:paraId="1F04C712" w14:textId="77777777" w:rsidR="0067533F" w:rsidRDefault="0067533F" w:rsidP="006753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1555CBB2" w14:textId="77777777" w:rsidR="0067533F" w:rsidRPr="006C69B4" w:rsidRDefault="0067533F" w:rsidP="006753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ГОЛОСОВАЛИ члены Совета:</w:t>
      </w:r>
    </w:p>
    <w:p w14:paraId="17741597" w14:textId="77777777" w:rsidR="0067533F" w:rsidRPr="006C69B4" w:rsidRDefault="0067533F" w:rsidP="0067533F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«ЗА»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- 9</w:t>
      </w: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</w:p>
    <w:p w14:paraId="5B6CFA3D" w14:textId="77777777" w:rsidR="0067533F" w:rsidRPr="006C69B4" w:rsidRDefault="0067533F" w:rsidP="0067533F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«ПРОТИВ» - 0,</w:t>
      </w:r>
    </w:p>
    <w:p w14:paraId="7EC8D714" w14:textId="77777777" w:rsidR="0067533F" w:rsidRDefault="0067533F" w:rsidP="0067533F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«ВОЗДЕРЖАЛИСЬ» - 0</w:t>
      </w:r>
    </w:p>
    <w:bookmarkEnd w:id="1"/>
    <w:p w14:paraId="19AAC265" w14:textId="7DA83480" w:rsidR="00495F8F" w:rsidRDefault="00F87AD7" w:rsidP="00495F8F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9F2631">
        <w:rPr>
          <w:rFonts w:ascii="Times New Roman" w:hAnsi="Times New Roman" w:cs="Times New Roman"/>
          <w:sz w:val="30"/>
          <w:szCs w:val="30"/>
        </w:rPr>
        <w:t xml:space="preserve">   </w:t>
      </w:r>
      <w:r w:rsidR="0067533F">
        <w:rPr>
          <w:rFonts w:ascii="Times New Roman" w:hAnsi="Times New Roman" w:cs="Times New Roman"/>
          <w:sz w:val="30"/>
          <w:szCs w:val="30"/>
        </w:rPr>
        <w:t>7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Отделу экономики обеспечить размещение настоящего протокола на официальном сайте </w:t>
      </w:r>
      <w:r w:rsidR="001F64CD">
        <w:rPr>
          <w:rFonts w:ascii="Times New Roman" w:hAnsi="Times New Roman" w:cs="Times New Roman"/>
          <w:sz w:val="30"/>
          <w:szCs w:val="30"/>
        </w:rPr>
        <w:t>Столинского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</w:t>
      </w:r>
      <w:r w:rsidR="001F64CD">
        <w:rPr>
          <w:rFonts w:ascii="Times New Roman" w:hAnsi="Times New Roman" w:cs="Times New Roman"/>
          <w:sz w:val="30"/>
          <w:szCs w:val="30"/>
        </w:rPr>
        <w:t>райисполкома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глобальной компьютерной сети Интернет в разделе «Совет по развитию предпринимательства».</w:t>
      </w:r>
      <w:r w:rsidR="003D531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6F06A2B" w14:textId="4B01A613" w:rsidR="00495F8F" w:rsidRPr="008735A1" w:rsidRDefault="00EA322D" w:rsidP="00495F8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136D11">
        <w:rPr>
          <w:rFonts w:ascii="Times New Roman" w:hAnsi="Times New Roman" w:cs="Times New Roman"/>
          <w:sz w:val="30"/>
          <w:szCs w:val="30"/>
        </w:rPr>
        <w:t>Л.Ф.Демидович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</w:p>
    <w:p w14:paraId="1439C5B3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14:paraId="07621ACE" w14:textId="6BFAD731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развитию предпринимательства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>
        <w:rPr>
          <w:rFonts w:ascii="Times New Roman" w:hAnsi="Times New Roman" w:cs="Times New Roman"/>
          <w:sz w:val="30"/>
          <w:szCs w:val="30"/>
        </w:rPr>
        <w:t>М.Ф. Нестерович</w:t>
      </w:r>
      <w:bookmarkStart w:id="2" w:name="_GoBack"/>
      <w:bookmarkEnd w:id="2"/>
    </w:p>
    <w:p w14:paraId="59AAFBD8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8C715A" w14:textId="062B4372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Секретарь                                                                         </w:t>
      </w:r>
      <w:r w:rsidR="00136D11">
        <w:rPr>
          <w:rFonts w:ascii="Times New Roman" w:hAnsi="Times New Roman" w:cs="Times New Roman"/>
          <w:sz w:val="30"/>
          <w:szCs w:val="30"/>
        </w:rPr>
        <w:t>Л.Ф. Демидович</w:t>
      </w:r>
    </w:p>
    <w:p w14:paraId="786FDCD1" w14:textId="265BA878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2E6152D" w14:textId="54307B9A" w:rsidR="008F5094" w:rsidRDefault="008F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8F5094" w:rsidSect="00720A65">
      <w:pgSz w:w="11906" w:h="16838" w:code="9"/>
      <w:pgMar w:top="113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C5315"/>
    <w:multiLevelType w:val="multilevel"/>
    <w:tmpl w:val="08249B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C49"/>
    <w:rsid w:val="000046DD"/>
    <w:rsid w:val="000122E2"/>
    <w:rsid w:val="00015C80"/>
    <w:rsid w:val="00022E7C"/>
    <w:rsid w:val="00023BA0"/>
    <w:rsid w:val="00040E0A"/>
    <w:rsid w:val="00044018"/>
    <w:rsid w:val="0004478C"/>
    <w:rsid w:val="00044794"/>
    <w:rsid w:val="000533C7"/>
    <w:rsid w:val="000560D0"/>
    <w:rsid w:val="000607B9"/>
    <w:rsid w:val="0006136F"/>
    <w:rsid w:val="00061D63"/>
    <w:rsid w:val="00070BC1"/>
    <w:rsid w:val="00075E7B"/>
    <w:rsid w:val="00083DE0"/>
    <w:rsid w:val="00096EB6"/>
    <w:rsid w:val="000A1ADC"/>
    <w:rsid w:val="000A5F67"/>
    <w:rsid w:val="000A6BB6"/>
    <w:rsid w:val="000B07E1"/>
    <w:rsid w:val="000B096C"/>
    <w:rsid w:val="000B144A"/>
    <w:rsid w:val="000B2263"/>
    <w:rsid w:val="000B5169"/>
    <w:rsid w:val="000C1481"/>
    <w:rsid w:val="000C160B"/>
    <w:rsid w:val="000C4D55"/>
    <w:rsid w:val="000C5620"/>
    <w:rsid w:val="000C792F"/>
    <w:rsid w:val="000F4E63"/>
    <w:rsid w:val="000F743F"/>
    <w:rsid w:val="00100E0A"/>
    <w:rsid w:val="0010792A"/>
    <w:rsid w:val="0011362A"/>
    <w:rsid w:val="00113DBF"/>
    <w:rsid w:val="001205C7"/>
    <w:rsid w:val="00136D11"/>
    <w:rsid w:val="00137275"/>
    <w:rsid w:val="00141142"/>
    <w:rsid w:val="00142044"/>
    <w:rsid w:val="0016138C"/>
    <w:rsid w:val="001629B1"/>
    <w:rsid w:val="00166B02"/>
    <w:rsid w:val="00171D53"/>
    <w:rsid w:val="001732A0"/>
    <w:rsid w:val="00174CED"/>
    <w:rsid w:val="00175708"/>
    <w:rsid w:val="001767A2"/>
    <w:rsid w:val="0018331C"/>
    <w:rsid w:val="001854C2"/>
    <w:rsid w:val="001A3C83"/>
    <w:rsid w:val="001A3E33"/>
    <w:rsid w:val="001A7189"/>
    <w:rsid w:val="001B02F3"/>
    <w:rsid w:val="001B39B0"/>
    <w:rsid w:val="001E037A"/>
    <w:rsid w:val="001F585E"/>
    <w:rsid w:val="001F64CD"/>
    <w:rsid w:val="00200775"/>
    <w:rsid w:val="00210303"/>
    <w:rsid w:val="002115FC"/>
    <w:rsid w:val="002127CB"/>
    <w:rsid w:val="00216F64"/>
    <w:rsid w:val="002201C9"/>
    <w:rsid w:val="00222EDC"/>
    <w:rsid w:val="00224184"/>
    <w:rsid w:val="00226E2D"/>
    <w:rsid w:val="00235A94"/>
    <w:rsid w:val="00237A48"/>
    <w:rsid w:val="002703AF"/>
    <w:rsid w:val="00277A78"/>
    <w:rsid w:val="00281C83"/>
    <w:rsid w:val="00297E98"/>
    <w:rsid w:val="002A06D1"/>
    <w:rsid w:val="002A2FC5"/>
    <w:rsid w:val="002A6186"/>
    <w:rsid w:val="002A7026"/>
    <w:rsid w:val="002B07DA"/>
    <w:rsid w:val="002B1778"/>
    <w:rsid w:val="002B38B5"/>
    <w:rsid w:val="002D4763"/>
    <w:rsid w:val="002D48A7"/>
    <w:rsid w:val="002E6F9E"/>
    <w:rsid w:val="002E7485"/>
    <w:rsid w:val="002F78F3"/>
    <w:rsid w:val="00314171"/>
    <w:rsid w:val="00322778"/>
    <w:rsid w:val="00326D54"/>
    <w:rsid w:val="00331EE9"/>
    <w:rsid w:val="00337BE4"/>
    <w:rsid w:val="00350499"/>
    <w:rsid w:val="003647E3"/>
    <w:rsid w:val="00364D2A"/>
    <w:rsid w:val="00383102"/>
    <w:rsid w:val="00390EE9"/>
    <w:rsid w:val="00392380"/>
    <w:rsid w:val="00393F50"/>
    <w:rsid w:val="003A0CC9"/>
    <w:rsid w:val="003A2A45"/>
    <w:rsid w:val="003B4C28"/>
    <w:rsid w:val="003C23BF"/>
    <w:rsid w:val="003C3617"/>
    <w:rsid w:val="003D223F"/>
    <w:rsid w:val="003D531C"/>
    <w:rsid w:val="003D5CD4"/>
    <w:rsid w:val="003E46E0"/>
    <w:rsid w:val="003E620D"/>
    <w:rsid w:val="003F0A6C"/>
    <w:rsid w:val="003F2CAC"/>
    <w:rsid w:val="003F4149"/>
    <w:rsid w:val="0040688F"/>
    <w:rsid w:val="00412AF5"/>
    <w:rsid w:val="0042100E"/>
    <w:rsid w:val="00425B87"/>
    <w:rsid w:val="004437F8"/>
    <w:rsid w:val="0046415B"/>
    <w:rsid w:val="004645CB"/>
    <w:rsid w:val="00470BD5"/>
    <w:rsid w:val="00495F8F"/>
    <w:rsid w:val="004B0779"/>
    <w:rsid w:val="004B128B"/>
    <w:rsid w:val="004B6C8E"/>
    <w:rsid w:val="004C2BD6"/>
    <w:rsid w:val="004C2FE1"/>
    <w:rsid w:val="004E2616"/>
    <w:rsid w:val="004E56E8"/>
    <w:rsid w:val="004F19A3"/>
    <w:rsid w:val="004F24B7"/>
    <w:rsid w:val="004F28AA"/>
    <w:rsid w:val="004F5783"/>
    <w:rsid w:val="004F5E1B"/>
    <w:rsid w:val="004F7296"/>
    <w:rsid w:val="00503602"/>
    <w:rsid w:val="0050749C"/>
    <w:rsid w:val="00533386"/>
    <w:rsid w:val="00537600"/>
    <w:rsid w:val="005427C0"/>
    <w:rsid w:val="005654C1"/>
    <w:rsid w:val="00581038"/>
    <w:rsid w:val="005823A0"/>
    <w:rsid w:val="00582E89"/>
    <w:rsid w:val="00586D1D"/>
    <w:rsid w:val="00590D81"/>
    <w:rsid w:val="00591690"/>
    <w:rsid w:val="0059323C"/>
    <w:rsid w:val="005A1558"/>
    <w:rsid w:val="005A2C7D"/>
    <w:rsid w:val="005B16D9"/>
    <w:rsid w:val="005B1C3A"/>
    <w:rsid w:val="005C309D"/>
    <w:rsid w:val="005D4C17"/>
    <w:rsid w:val="005E3465"/>
    <w:rsid w:val="005E77D6"/>
    <w:rsid w:val="005F2B4F"/>
    <w:rsid w:val="005F2E43"/>
    <w:rsid w:val="005F68C5"/>
    <w:rsid w:val="005F6CE3"/>
    <w:rsid w:val="0060384F"/>
    <w:rsid w:val="006111EC"/>
    <w:rsid w:val="006157B0"/>
    <w:rsid w:val="00621307"/>
    <w:rsid w:val="006241AB"/>
    <w:rsid w:val="006359E3"/>
    <w:rsid w:val="006376B3"/>
    <w:rsid w:val="00640A1B"/>
    <w:rsid w:val="00647A72"/>
    <w:rsid w:val="00651B96"/>
    <w:rsid w:val="00661DC5"/>
    <w:rsid w:val="00666DF7"/>
    <w:rsid w:val="00671C65"/>
    <w:rsid w:val="0067262C"/>
    <w:rsid w:val="00673F2F"/>
    <w:rsid w:val="00674384"/>
    <w:rsid w:val="00674C7F"/>
    <w:rsid w:val="00674CDB"/>
    <w:rsid w:val="0067533F"/>
    <w:rsid w:val="00684345"/>
    <w:rsid w:val="006A383F"/>
    <w:rsid w:val="006A4B10"/>
    <w:rsid w:val="006A6C36"/>
    <w:rsid w:val="006E239A"/>
    <w:rsid w:val="006E2794"/>
    <w:rsid w:val="006E2D07"/>
    <w:rsid w:val="006F4DA2"/>
    <w:rsid w:val="00715531"/>
    <w:rsid w:val="00720A65"/>
    <w:rsid w:val="007241C4"/>
    <w:rsid w:val="007279A4"/>
    <w:rsid w:val="007302E1"/>
    <w:rsid w:val="00737A3E"/>
    <w:rsid w:val="00741B0F"/>
    <w:rsid w:val="007451E5"/>
    <w:rsid w:val="007522FA"/>
    <w:rsid w:val="00752B1A"/>
    <w:rsid w:val="007573B6"/>
    <w:rsid w:val="00761409"/>
    <w:rsid w:val="00766E70"/>
    <w:rsid w:val="007738B9"/>
    <w:rsid w:val="00774F21"/>
    <w:rsid w:val="007B3523"/>
    <w:rsid w:val="007B3EF5"/>
    <w:rsid w:val="007B4DC3"/>
    <w:rsid w:val="007B6C10"/>
    <w:rsid w:val="007C5332"/>
    <w:rsid w:val="007D2516"/>
    <w:rsid w:val="007D4DF9"/>
    <w:rsid w:val="007D5A2F"/>
    <w:rsid w:val="007F077E"/>
    <w:rsid w:val="00801B80"/>
    <w:rsid w:val="00803F77"/>
    <w:rsid w:val="0080510B"/>
    <w:rsid w:val="00811E30"/>
    <w:rsid w:val="008146BD"/>
    <w:rsid w:val="008212DC"/>
    <w:rsid w:val="00823A86"/>
    <w:rsid w:val="0083338D"/>
    <w:rsid w:val="008551AC"/>
    <w:rsid w:val="0086210A"/>
    <w:rsid w:val="0087164D"/>
    <w:rsid w:val="008A2422"/>
    <w:rsid w:val="008A5101"/>
    <w:rsid w:val="008A66CF"/>
    <w:rsid w:val="008B036E"/>
    <w:rsid w:val="008B396F"/>
    <w:rsid w:val="008B5B0C"/>
    <w:rsid w:val="008C318F"/>
    <w:rsid w:val="008E37CF"/>
    <w:rsid w:val="008E3FAE"/>
    <w:rsid w:val="008F4CF9"/>
    <w:rsid w:val="008F5094"/>
    <w:rsid w:val="00900394"/>
    <w:rsid w:val="00902260"/>
    <w:rsid w:val="00917AE1"/>
    <w:rsid w:val="00920735"/>
    <w:rsid w:val="00923447"/>
    <w:rsid w:val="00924BC6"/>
    <w:rsid w:val="00933CC6"/>
    <w:rsid w:val="00937784"/>
    <w:rsid w:val="00947B43"/>
    <w:rsid w:val="00952BF4"/>
    <w:rsid w:val="00956428"/>
    <w:rsid w:val="00964E1E"/>
    <w:rsid w:val="009A6687"/>
    <w:rsid w:val="009C1666"/>
    <w:rsid w:val="009C23F4"/>
    <w:rsid w:val="009C33B7"/>
    <w:rsid w:val="009C53EB"/>
    <w:rsid w:val="009D6366"/>
    <w:rsid w:val="009E5FF2"/>
    <w:rsid w:val="009F2631"/>
    <w:rsid w:val="00A05C7E"/>
    <w:rsid w:val="00A35094"/>
    <w:rsid w:val="00A43CDE"/>
    <w:rsid w:val="00A52688"/>
    <w:rsid w:val="00A67BC7"/>
    <w:rsid w:val="00A74623"/>
    <w:rsid w:val="00A97CE2"/>
    <w:rsid w:val="00AA719A"/>
    <w:rsid w:val="00AB2739"/>
    <w:rsid w:val="00AF2C49"/>
    <w:rsid w:val="00AF3EB6"/>
    <w:rsid w:val="00AF7655"/>
    <w:rsid w:val="00B16506"/>
    <w:rsid w:val="00B16EBE"/>
    <w:rsid w:val="00B26E07"/>
    <w:rsid w:val="00B42E73"/>
    <w:rsid w:val="00B44E7C"/>
    <w:rsid w:val="00B451F0"/>
    <w:rsid w:val="00B45767"/>
    <w:rsid w:val="00B464FC"/>
    <w:rsid w:val="00B4746F"/>
    <w:rsid w:val="00B57B50"/>
    <w:rsid w:val="00B62738"/>
    <w:rsid w:val="00B67F1E"/>
    <w:rsid w:val="00B81045"/>
    <w:rsid w:val="00B836AC"/>
    <w:rsid w:val="00B86BC5"/>
    <w:rsid w:val="00B91765"/>
    <w:rsid w:val="00B9641A"/>
    <w:rsid w:val="00BA4558"/>
    <w:rsid w:val="00BA4951"/>
    <w:rsid w:val="00BB4FC0"/>
    <w:rsid w:val="00BC1949"/>
    <w:rsid w:val="00BC1EBA"/>
    <w:rsid w:val="00BC5102"/>
    <w:rsid w:val="00BD2EA4"/>
    <w:rsid w:val="00BE55AC"/>
    <w:rsid w:val="00BE6302"/>
    <w:rsid w:val="00BF08C8"/>
    <w:rsid w:val="00BF40A6"/>
    <w:rsid w:val="00C05660"/>
    <w:rsid w:val="00C10834"/>
    <w:rsid w:val="00C1230D"/>
    <w:rsid w:val="00C14868"/>
    <w:rsid w:val="00C1577E"/>
    <w:rsid w:val="00C271C3"/>
    <w:rsid w:val="00C34E6B"/>
    <w:rsid w:val="00C575E4"/>
    <w:rsid w:val="00C61117"/>
    <w:rsid w:val="00C70144"/>
    <w:rsid w:val="00C705C3"/>
    <w:rsid w:val="00C7324E"/>
    <w:rsid w:val="00C7739D"/>
    <w:rsid w:val="00C8198E"/>
    <w:rsid w:val="00C90314"/>
    <w:rsid w:val="00C9106C"/>
    <w:rsid w:val="00CA50C4"/>
    <w:rsid w:val="00CB24B3"/>
    <w:rsid w:val="00CB2A8A"/>
    <w:rsid w:val="00CC3325"/>
    <w:rsid w:val="00CC6C2E"/>
    <w:rsid w:val="00CE17BC"/>
    <w:rsid w:val="00CE5F32"/>
    <w:rsid w:val="00D0499D"/>
    <w:rsid w:val="00D06C3F"/>
    <w:rsid w:val="00D11BCA"/>
    <w:rsid w:val="00D2229C"/>
    <w:rsid w:val="00D22B47"/>
    <w:rsid w:val="00D2418D"/>
    <w:rsid w:val="00D317DF"/>
    <w:rsid w:val="00D345A0"/>
    <w:rsid w:val="00D5493B"/>
    <w:rsid w:val="00D6328A"/>
    <w:rsid w:val="00D73668"/>
    <w:rsid w:val="00D7682D"/>
    <w:rsid w:val="00D841B7"/>
    <w:rsid w:val="00D904BC"/>
    <w:rsid w:val="00DA19BC"/>
    <w:rsid w:val="00DA3E9C"/>
    <w:rsid w:val="00DB5E13"/>
    <w:rsid w:val="00DD790E"/>
    <w:rsid w:val="00DE1FFE"/>
    <w:rsid w:val="00DE6120"/>
    <w:rsid w:val="00DF33E3"/>
    <w:rsid w:val="00DF43D2"/>
    <w:rsid w:val="00E134C9"/>
    <w:rsid w:val="00E21319"/>
    <w:rsid w:val="00E24170"/>
    <w:rsid w:val="00E3236F"/>
    <w:rsid w:val="00E32AF8"/>
    <w:rsid w:val="00E52EF7"/>
    <w:rsid w:val="00E56F2C"/>
    <w:rsid w:val="00E65FC9"/>
    <w:rsid w:val="00E66C3C"/>
    <w:rsid w:val="00E803BE"/>
    <w:rsid w:val="00E82584"/>
    <w:rsid w:val="00E83D77"/>
    <w:rsid w:val="00E94B2C"/>
    <w:rsid w:val="00EA322D"/>
    <w:rsid w:val="00EB226C"/>
    <w:rsid w:val="00ED64CF"/>
    <w:rsid w:val="00EE5563"/>
    <w:rsid w:val="00EF1618"/>
    <w:rsid w:val="00EF5CF6"/>
    <w:rsid w:val="00F17478"/>
    <w:rsid w:val="00F214F5"/>
    <w:rsid w:val="00F32244"/>
    <w:rsid w:val="00F40BEE"/>
    <w:rsid w:val="00F4378A"/>
    <w:rsid w:val="00F46C7D"/>
    <w:rsid w:val="00F47E5D"/>
    <w:rsid w:val="00F502C9"/>
    <w:rsid w:val="00F53696"/>
    <w:rsid w:val="00F53A4C"/>
    <w:rsid w:val="00F6477E"/>
    <w:rsid w:val="00F70B9F"/>
    <w:rsid w:val="00F81EC0"/>
    <w:rsid w:val="00F8292F"/>
    <w:rsid w:val="00F83288"/>
    <w:rsid w:val="00F8772F"/>
    <w:rsid w:val="00F87AD7"/>
    <w:rsid w:val="00F90FEE"/>
    <w:rsid w:val="00F91B81"/>
    <w:rsid w:val="00FA170A"/>
    <w:rsid w:val="00FA1EA8"/>
    <w:rsid w:val="00FA30EF"/>
    <w:rsid w:val="00FA67B3"/>
    <w:rsid w:val="00FB6AA8"/>
    <w:rsid w:val="00FD7966"/>
    <w:rsid w:val="00FE1311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DF4B"/>
  <w15:docId w15:val="{A6DACF11-897F-40F1-AABD-643266D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2A0"/>
  </w:style>
  <w:style w:type="paragraph" w:styleId="1">
    <w:name w:val="heading 1"/>
    <w:basedOn w:val="a"/>
    <w:next w:val="a"/>
    <w:link w:val="10"/>
    <w:uiPriority w:val="9"/>
    <w:qFormat/>
    <w:rsid w:val="00100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3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0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Strong"/>
    <w:basedOn w:val="a0"/>
    <w:qFormat/>
    <w:rsid w:val="005E3465"/>
    <w:rPr>
      <w:b/>
      <w:bCs/>
    </w:rPr>
  </w:style>
  <w:style w:type="paragraph" w:styleId="a8">
    <w:name w:val="Normal (Web)"/>
    <w:basedOn w:val="a"/>
    <w:uiPriority w:val="99"/>
    <w:unhideWhenUsed/>
    <w:rsid w:val="0042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style-span">
    <w:name w:val="apple-style-span"/>
    <w:basedOn w:val="a0"/>
    <w:rsid w:val="007C5332"/>
  </w:style>
  <w:style w:type="character" w:styleId="a9">
    <w:name w:val="Hyperlink"/>
    <w:basedOn w:val="a0"/>
    <w:uiPriority w:val="99"/>
    <w:unhideWhenUsed/>
    <w:rsid w:val="00083DE0"/>
    <w:rPr>
      <w:color w:val="0563C1" w:themeColor="hyperlink"/>
      <w:u w:val="single"/>
    </w:rPr>
  </w:style>
  <w:style w:type="paragraph" w:customStyle="1" w:styleId="newncpi">
    <w:name w:val="newncpi"/>
    <w:basedOn w:val="a"/>
    <w:uiPriority w:val="99"/>
    <w:rsid w:val="006111E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20">
    <w:name w:val="Заголовок 2 Знак"/>
    <w:basedOn w:val="a0"/>
    <w:link w:val="2"/>
    <w:uiPriority w:val="9"/>
    <w:semiHidden/>
    <w:rsid w:val="000533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No Spacing"/>
    <w:uiPriority w:val="1"/>
    <w:qFormat/>
    <w:rsid w:val="006038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ord-wrapper">
    <w:name w:val="word-wrapper"/>
    <w:basedOn w:val="a0"/>
    <w:rsid w:val="005C309D"/>
  </w:style>
  <w:style w:type="paragraph" w:styleId="21">
    <w:name w:val="Body Text 2"/>
    <w:basedOn w:val="a"/>
    <w:link w:val="22"/>
    <w:rsid w:val="002B177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2B1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нак Знак Знак Знак"/>
    <w:basedOn w:val="a"/>
    <w:autoRedefine/>
    <w:rsid w:val="00F70B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23">
    <w:name w:val="Основной текст (2)_"/>
    <w:link w:val="24"/>
    <w:rsid w:val="000C792F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C792F"/>
    <w:pPr>
      <w:widowControl w:val="0"/>
      <w:shd w:val="clear" w:color="auto" w:fill="FFFFFF"/>
      <w:spacing w:after="0" w:line="278" w:lineRule="exact"/>
      <w:jc w:val="both"/>
    </w:pPr>
    <w:rPr>
      <w:sz w:val="30"/>
      <w:szCs w:val="30"/>
    </w:rPr>
  </w:style>
  <w:style w:type="character" w:customStyle="1" w:styleId="25">
    <w:name w:val="Основной текст (2) + Курсив"/>
    <w:rsid w:val="000C79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6">
    <w:name w:val="Основной текст (2) + Полужирный"/>
    <w:rsid w:val="000C7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F9BE7-B74B-44AF-A1A6-F1E2BE65B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8</Pages>
  <Words>2318</Words>
  <Characters>13213</Characters>
  <Application>Microsoft Office Word</Application>
  <DocSecurity>0</DocSecurity>
  <Lines>110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Dzmitry Brutski</dc:creator>
  <cp:lastModifiedBy>RePack by Diakov</cp:lastModifiedBy>
  <cp:revision>22</cp:revision>
  <cp:lastPrinted>2025-10-03T08:15:00Z</cp:lastPrinted>
  <dcterms:created xsi:type="dcterms:W3CDTF">2025-07-02T12:44:00Z</dcterms:created>
  <dcterms:modified xsi:type="dcterms:W3CDTF">2025-12-22T06:47:00Z</dcterms:modified>
</cp:coreProperties>
</file>